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DE4" w:rsidRDefault="006A27D6" w:rsidP="00F528FC">
      <w:pPr>
        <w:bidi/>
        <w:rPr>
          <w:rtl/>
          <w:lang w:bidi="ar-MA"/>
        </w:rPr>
      </w:pPr>
      <w:r>
        <w:rPr>
          <w:rFonts w:cs="Arial"/>
          <w:noProof/>
          <w:rtl/>
        </w:rPr>
        <w:drawing>
          <wp:anchor distT="0" distB="0" distL="114300" distR="114300" simplePos="0" relativeHeight="251654656" behindDoc="0" locked="0" layoutInCell="1" allowOverlap="1">
            <wp:simplePos x="0" y="0"/>
            <wp:positionH relativeFrom="column">
              <wp:posOffset>-935809</wp:posOffset>
            </wp:positionH>
            <wp:positionV relativeFrom="paragraph">
              <wp:posOffset>-283573</wp:posOffset>
            </wp:positionV>
            <wp:extent cx="7622722" cy="130629"/>
            <wp:effectExtent l="19050" t="0" r="0" b="0"/>
            <wp:wrapNone/>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cstate="print"/>
                    <a:srcRect/>
                    <a:stretch>
                      <a:fillRect/>
                    </a:stretch>
                  </pic:blipFill>
                  <pic:spPr bwMode="auto">
                    <a:xfrm>
                      <a:off x="0" y="0"/>
                      <a:ext cx="7622722" cy="130629"/>
                    </a:xfrm>
                    <a:prstGeom prst="rect">
                      <a:avLst/>
                    </a:prstGeom>
                    <a:noFill/>
                    <a:ln w="9525">
                      <a:noFill/>
                      <a:miter lim="800000"/>
                      <a:headEnd/>
                      <a:tailEnd/>
                    </a:ln>
                  </pic:spPr>
                </pic:pic>
              </a:graphicData>
            </a:graphic>
          </wp:anchor>
        </w:drawing>
      </w:r>
      <w:r w:rsidRPr="006A27D6">
        <w:rPr>
          <w:rFonts w:cs="Arial"/>
          <w:noProof/>
          <w:rtl/>
        </w:rPr>
        <w:drawing>
          <wp:anchor distT="0" distB="0" distL="114300" distR="114300" simplePos="0" relativeHeight="251659264" behindDoc="0" locked="0" layoutInCell="1" allowOverlap="1">
            <wp:simplePos x="0" y="0"/>
            <wp:positionH relativeFrom="column">
              <wp:posOffset>766445</wp:posOffset>
            </wp:positionH>
            <wp:positionV relativeFrom="paragraph">
              <wp:posOffset>-363855</wp:posOffset>
            </wp:positionV>
            <wp:extent cx="4200525" cy="990600"/>
            <wp:effectExtent l="0" t="0" r="0" b="0"/>
            <wp:wrapNone/>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tretch>
                      <a:fillRect/>
                    </a:stretch>
                  </pic:blipFill>
                  <pic:spPr bwMode="auto">
                    <a:xfrm>
                      <a:off x="0" y="0"/>
                      <a:ext cx="4197246" cy="989351"/>
                    </a:xfrm>
                    <a:prstGeom prst="rect">
                      <a:avLst/>
                    </a:prstGeom>
                    <a:noFill/>
                    <a:ln w="9525">
                      <a:noFill/>
                      <a:miter lim="800000"/>
                      <a:headEnd/>
                      <a:tailEnd/>
                    </a:ln>
                  </pic:spPr>
                </pic:pic>
              </a:graphicData>
            </a:graphic>
          </wp:anchor>
        </w:drawing>
      </w:r>
    </w:p>
    <w:p w:rsidR="00F528FC" w:rsidRDefault="00F528FC" w:rsidP="00F528FC">
      <w:pPr>
        <w:bidi/>
        <w:rPr>
          <w:lang w:bidi="ar-MA"/>
        </w:rPr>
      </w:pPr>
    </w:p>
    <w:p w:rsidR="00FB3CDF" w:rsidRPr="00D26417" w:rsidRDefault="00FB3CDF" w:rsidP="00D26417">
      <w:pPr>
        <w:pStyle w:val="Sansinterligne"/>
        <w:bidi/>
        <w:rPr>
          <w:sz w:val="10"/>
          <w:szCs w:val="10"/>
        </w:rPr>
      </w:pPr>
    </w:p>
    <w:p w:rsidR="00175947" w:rsidRPr="006D5529" w:rsidRDefault="00175947" w:rsidP="006D5529">
      <w:pPr>
        <w:pStyle w:val="Titre2"/>
        <w:ind w:left="-8"/>
        <w:rPr>
          <w:rFonts w:ascii="Arabic Typesetting" w:hAnsi="Arabic Typesetting" w:cs="Arabic Typesetting"/>
          <w:caps/>
          <w:noProof w:val="0"/>
          <w:sz w:val="40"/>
          <w:szCs w:val="40"/>
          <w:lang w:val="fr-FR" w:eastAsia="fr-FR"/>
        </w:rPr>
      </w:pPr>
      <w:r w:rsidRPr="006D5529">
        <w:rPr>
          <w:rFonts w:ascii="Arabic Typesetting" w:hAnsi="Arabic Typesetting" w:cs="Arabic Typesetting"/>
          <w:caps/>
          <w:noProof w:val="0"/>
          <w:sz w:val="40"/>
          <w:szCs w:val="40"/>
          <w:rtl/>
          <w:lang w:val="fr-FR" w:eastAsia="fr-FR"/>
        </w:rPr>
        <w:t>إلـــــى</w:t>
      </w:r>
    </w:p>
    <w:p w:rsidR="00175947" w:rsidRPr="006D5529" w:rsidRDefault="00175947" w:rsidP="006D5529">
      <w:pPr>
        <w:pStyle w:val="Titre2"/>
        <w:ind w:left="-8"/>
        <w:rPr>
          <w:rFonts w:ascii="Arabic Typesetting" w:hAnsi="Arabic Typesetting" w:cs="Arabic Typesetting"/>
          <w:caps/>
          <w:noProof w:val="0"/>
          <w:sz w:val="40"/>
          <w:szCs w:val="40"/>
          <w:rtl/>
          <w:lang w:val="fr-FR" w:eastAsia="fr-FR"/>
        </w:rPr>
      </w:pPr>
      <w:r w:rsidRPr="006D5529">
        <w:rPr>
          <w:rFonts w:ascii="Arabic Typesetting" w:hAnsi="Arabic Typesetting" w:cs="Arabic Typesetting"/>
          <w:caps/>
          <w:noProof w:val="0"/>
          <w:sz w:val="40"/>
          <w:szCs w:val="40"/>
          <w:rtl/>
          <w:lang w:val="fr-FR" w:eastAsia="fr-FR"/>
        </w:rPr>
        <w:t>السيد ...................................</w:t>
      </w:r>
      <w:r w:rsidR="006D5529" w:rsidRPr="006D5529">
        <w:rPr>
          <w:rFonts w:ascii="Arabic Typesetting" w:hAnsi="Arabic Typesetting" w:cs="Arabic Typesetting"/>
          <w:caps/>
          <w:noProof w:val="0"/>
          <w:sz w:val="40"/>
          <w:szCs w:val="40"/>
          <w:rtl/>
          <w:lang w:val="fr-FR" w:eastAsia="fr-FR"/>
        </w:rPr>
        <w:t>...</w:t>
      </w:r>
      <w:r w:rsidRPr="006D5529">
        <w:rPr>
          <w:rFonts w:ascii="Arabic Typesetting" w:hAnsi="Arabic Typesetting" w:cs="Arabic Typesetting"/>
          <w:caps/>
          <w:noProof w:val="0"/>
          <w:sz w:val="40"/>
          <w:szCs w:val="40"/>
          <w:rtl/>
          <w:lang w:val="fr-FR" w:eastAsia="fr-FR"/>
        </w:rPr>
        <w:t>...</w:t>
      </w:r>
    </w:p>
    <w:p w:rsidR="00175947" w:rsidRPr="006D5529" w:rsidRDefault="00175947" w:rsidP="006D5529">
      <w:pPr>
        <w:pStyle w:val="Titre2"/>
        <w:ind w:left="-8"/>
        <w:rPr>
          <w:rFonts w:ascii="Arabic Typesetting" w:hAnsi="Arabic Typesetting" w:cs="Arabic Typesetting"/>
          <w:caps/>
          <w:noProof w:val="0"/>
          <w:sz w:val="40"/>
          <w:szCs w:val="40"/>
          <w:rtl/>
          <w:lang w:val="fr-FR" w:eastAsia="fr-FR"/>
        </w:rPr>
      </w:pPr>
      <w:r w:rsidRPr="006D5529">
        <w:rPr>
          <w:rFonts w:ascii="Arabic Typesetting" w:hAnsi="Arabic Typesetting" w:cs="Arabic Typesetting"/>
          <w:caps/>
          <w:noProof w:val="0"/>
          <w:sz w:val="40"/>
          <w:szCs w:val="40"/>
          <w:rtl/>
          <w:lang w:val="fr-FR" w:eastAsia="fr-FR"/>
        </w:rPr>
        <w:t>................................................</w:t>
      </w:r>
    </w:p>
    <w:p w:rsidR="00175947" w:rsidRPr="006D5529" w:rsidRDefault="00175947" w:rsidP="00175947">
      <w:pPr>
        <w:bidi/>
        <w:rPr>
          <w:rFonts w:ascii="Arabic Typesetting" w:hAnsi="Arabic Typesetting" w:cs="Arabic Typesetting"/>
          <w:sz w:val="28"/>
          <w:szCs w:val="28"/>
          <w:rtl/>
          <w:lang w:val="en-US" w:eastAsia="ar-SA" w:bidi="ar-MA"/>
        </w:rPr>
      </w:pPr>
    </w:p>
    <w:p w:rsidR="00175947" w:rsidRPr="006D5529" w:rsidRDefault="00175947" w:rsidP="00175947">
      <w:pPr>
        <w:pStyle w:val="Titre1"/>
        <w:spacing w:before="0"/>
        <w:ind w:left="417"/>
        <w:jc w:val="both"/>
        <w:rPr>
          <w:rFonts w:ascii="Arabic Typesetting" w:hAnsi="Arabic Typesetting" w:cs="Arabic Typesetting"/>
          <w:b w:val="0"/>
          <w:bCs w:val="0"/>
          <w:sz w:val="36"/>
          <w:szCs w:val="36"/>
          <w:rtl/>
        </w:rPr>
      </w:pPr>
      <w:r w:rsidRPr="006D5529">
        <w:rPr>
          <w:rFonts w:ascii="Times New Roman" w:hAnsi="Times New Roman" w:cs="Arabic Transparent" w:hint="cs"/>
          <w:noProof/>
          <w:kern w:val="0"/>
          <w:sz w:val="28"/>
          <w:szCs w:val="28"/>
          <w:rtl/>
        </w:rPr>
        <w:t>ا</w:t>
      </w:r>
      <w:r w:rsidRPr="006D5529">
        <w:rPr>
          <w:rFonts w:ascii="Arabic Typesetting" w:hAnsi="Arabic Typesetting" w:cs="Arabic Typesetting"/>
          <w:noProof/>
          <w:kern w:val="0"/>
          <w:sz w:val="36"/>
          <w:szCs w:val="36"/>
          <w:rtl/>
        </w:rPr>
        <w:t>لموضوع</w:t>
      </w:r>
      <w:r w:rsidRPr="006D5529">
        <w:rPr>
          <w:rFonts w:ascii="Arabic Typesetting" w:hAnsi="Arabic Typesetting" w:cs="Arabic Typesetting"/>
          <w:b w:val="0"/>
          <w:bCs w:val="0"/>
          <w:sz w:val="36"/>
          <w:szCs w:val="36"/>
          <w:rtl/>
        </w:rPr>
        <w:t xml:space="preserve">: </w:t>
      </w:r>
      <w:r w:rsidRPr="006D5529">
        <w:rPr>
          <w:rFonts w:ascii="Arabic Typesetting" w:hAnsi="Arabic Typesetting" w:cs="Arabic Typesetting"/>
          <w:b w:val="0"/>
          <w:bCs w:val="0"/>
          <w:noProof/>
          <w:kern w:val="0"/>
          <w:sz w:val="36"/>
          <w:szCs w:val="36"/>
          <w:rtl/>
        </w:rPr>
        <w:t>حضورأشغال لجنة تقييم العينات / الوثائق الوصفية والتقنية.</w:t>
      </w:r>
      <w:r w:rsidRPr="006D5529">
        <w:rPr>
          <w:rFonts w:ascii="Arabic Typesetting" w:hAnsi="Arabic Typesetting" w:cs="Arabic Typesetting"/>
          <w:b w:val="0"/>
          <w:bCs w:val="0"/>
          <w:sz w:val="36"/>
          <w:szCs w:val="36"/>
          <w:rtl/>
        </w:rPr>
        <w:t xml:space="preserve"> </w:t>
      </w:r>
    </w:p>
    <w:p w:rsidR="00175947" w:rsidRPr="006D5529" w:rsidRDefault="00175947" w:rsidP="00175947">
      <w:pPr>
        <w:pStyle w:val="Titre1"/>
        <w:spacing w:before="0"/>
        <w:ind w:left="417"/>
        <w:jc w:val="both"/>
        <w:rPr>
          <w:rFonts w:ascii="Arabic Typesetting" w:hAnsi="Arabic Typesetting" w:cs="Arabic Typesetting"/>
          <w:caps/>
          <w:noProof/>
          <w:kern w:val="0"/>
          <w:sz w:val="36"/>
          <w:szCs w:val="36"/>
          <w:lang w:val="fr-FR" w:bidi="ar-MA"/>
        </w:rPr>
      </w:pPr>
      <w:r w:rsidRPr="006D5529">
        <w:rPr>
          <w:rFonts w:ascii="Arabic Typesetting" w:hAnsi="Arabic Typesetting" w:cs="Arabic Typesetting"/>
          <w:noProof/>
          <w:kern w:val="0"/>
          <w:sz w:val="36"/>
          <w:szCs w:val="36"/>
          <w:rtl/>
        </w:rPr>
        <w:t xml:space="preserve">المرجع: </w:t>
      </w:r>
      <w:r w:rsidRPr="006D5529">
        <w:rPr>
          <w:rFonts w:ascii="Arabic Typesetting" w:hAnsi="Arabic Typesetting" w:cs="Arabic Typesetting"/>
          <w:b w:val="0"/>
          <w:bCs w:val="0"/>
          <w:noProof/>
          <w:kern w:val="0"/>
          <w:sz w:val="36"/>
          <w:szCs w:val="36"/>
          <w:rtl/>
        </w:rPr>
        <w:t>طلب عروض الأثمان رقم .............................................</w:t>
      </w:r>
      <w:r w:rsidRPr="006D5529">
        <w:rPr>
          <w:rFonts w:ascii="Arabic Typesetting" w:hAnsi="Arabic Typesetting" w:cs="Arabic Typesetting"/>
          <w:sz w:val="36"/>
          <w:szCs w:val="36"/>
          <w:rtl/>
          <w:lang w:val="fr-FR"/>
        </w:rPr>
        <w:t xml:space="preserve"> </w:t>
      </w:r>
    </w:p>
    <w:p w:rsidR="00175947" w:rsidRPr="006D5529" w:rsidRDefault="00175947" w:rsidP="00175947">
      <w:pPr>
        <w:bidi/>
        <w:spacing w:after="0"/>
        <w:jc w:val="lowKashida"/>
        <w:rPr>
          <w:rFonts w:ascii="Arabic Typesetting" w:hAnsi="Arabic Typesetting" w:cs="Arabic Typesetting"/>
          <w:sz w:val="32"/>
          <w:szCs w:val="44"/>
          <w:rtl/>
        </w:rPr>
      </w:pPr>
      <w:r w:rsidRPr="006D5529">
        <w:rPr>
          <w:rFonts w:ascii="Arabic Typesetting" w:hAnsi="Arabic Typesetting" w:cs="Arabic Typesetting"/>
          <w:sz w:val="32"/>
          <w:szCs w:val="44"/>
          <w:rtl/>
        </w:rPr>
        <w:tab/>
      </w:r>
      <w:r w:rsidRPr="006D5529">
        <w:rPr>
          <w:rFonts w:ascii="Arabic Typesetting" w:hAnsi="Arabic Typesetting" w:cs="Arabic Typesetting"/>
          <w:sz w:val="32"/>
          <w:szCs w:val="44"/>
          <w:rtl/>
        </w:rPr>
        <w:tab/>
      </w:r>
      <w:r w:rsidRPr="006D5529">
        <w:rPr>
          <w:rFonts w:ascii="Arabic Typesetting" w:hAnsi="Arabic Typesetting" w:cs="Arabic Typesetting"/>
          <w:sz w:val="32"/>
          <w:szCs w:val="44"/>
          <w:rtl/>
        </w:rPr>
        <w:tab/>
        <w:t xml:space="preserve"> </w:t>
      </w:r>
    </w:p>
    <w:p w:rsidR="00175947" w:rsidRPr="006D5529" w:rsidRDefault="00175947" w:rsidP="00175947">
      <w:pPr>
        <w:bidi/>
        <w:spacing w:line="240" w:lineRule="auto"/>
        <w:ind w:left="2880"/>
        <w:jc w:val="lowKashida"/>
        <w:rPr>
          <w:rFonts w:ascii="Arabic Typesetting" w:hAnsi="Arabic Typesetting" w:cs="Arabic Typesetting"/>
          <w:b/>
          <w:bCs/>
          <w:sz w:val="36"/>
          <w:szCs w:val="36"/>
          <w:rtl/>
          <w:lang w:bidi="ar-MA"/>
        </w:rPr>
      </w:pPr>
      <w:r w:rsidRPr="006D5529">
        <w:rPr>
          <w:rFonts w:ascii="Arabic Typesetting" w:hAnsi="Arabic Typesetting" w:cs="Arabic Typesetting"/>
          <w:b/>
          <w:bCs/>
          <w:sz w:val="36"/>
          <w:szCs w:val="36"/>
          <w:rtl/>
        </w:rPr>
        <w:t>سلام تام بوجود مولانا الإمام المؤيد بالله،</w:t>
      </w:r>
    </w:p>
    <w:p w:rsidR="00175947" w:rsidRPr="006D5529" w:rsidRDefault="00175947" w:rsidP="00BA6F32">
      <w:pPr>
        <w:pStyle w:val="Titre2"/>
        <w:spacing w:line="276" w:lineRule="auto"/>
        <w:ind w:right="284"/>
        <w:jc w:val="both"/>
        <w:rPr>
          <w:rFonts w:ascii="Arabic Typesetting" w:hAnsi="Arabic Typesetting" w:cs="Arabic Typesetting"/>
          <w:b w:val="0"/>
          <w:bCs w:val="0"/>
          <w:sz w:val="36"/>
          <w:szCs w:val="36"/>
          <w:rtl/>
        </w:rPr>
      </w:pPr>
      <w:r w:rsidRPr="006D5529">
        <w:rPr>
          <w:rFonts w:ascii="Arabic Typesetting" w:hAnsi="Arabic Typesetting" w:cs="Arabic Typesetting"/>
          <w:b w:val="0"/>
          <w:bCs w:val="0"/>
          <w:sz w:val="36"/>
          <w:szCs w:val="36"/>
          <w:rtl/>
        </w:rPr>
        <w:t xml:space="preserve">و بعد، في إطار طلب عروض الأثمان المشار إليه في المرجع  أعلاه والمتعلق  ........................... ، يشرفني أن أطلب منكم حضور أشغال لجنة تقييم العينات / الوثائق الوصفية والتقنية المودعة من طرف </w:t>
      </w:r>
      <w:r w:rsidRPr="006D5529">
        <w:rPr>
          <w:rFonts w:ascii="Arabic Typesetting" w:hAnsi="Arabic Typesetting" w:cs="Arabic Typesetting"/>
          <w:b w:val="0"/>
          <w:bCs w:val="0"/>
          <w:sz w:val="36"/>
          <w:szCs w:val="36"/>
          <w:rtl/>
          <w:lang w:bidi="ar-MA"/>
        </w:rPr>
        <w:t>المتنافسيـــن</w:t>
      </w:r>
      <w:r w:rsidRPr="006D5529">
        <w:rPr>
          <w:rFonts w:ascii="Arabic Typesetting" w:hAnsi="Arabic Typesetting" w:cs="Arabic Typesetting"/>
          <w:b w:val="0"/>
          <w:bCs w:val="0"/>
          <w:sz w:val="36"/>
          <w:szCs w:val="36"/>
          <w:lang w:bidi="ar-MA"/>
        </w:rPr>
        <w:t xml:space="preserve"> </w:t>
      </w:r>
      <w:r w:rsidRPr="006D5529">
        <w:rPr>
          <w:rFonts w:ascii="Arabic Typesetting" w:hAnsi="Arabic Typesetting" w:cs="Arabic Typesetting"/>
          <w:b w:val="0"/>
          <w:bCs w:val="0"/>
          <w:sz w:val="36"/>
          <w:szCs w:val="36"/>
          <w:rtl/>
        </w:rPr>
        <w:t>، والتي ستتم</w:t>
      </w:r>
      <w:r w:rsidRPr="006D5529">
        <w:rPr>
          <w:rFonts w:ascii="Arabic Typesetting" w:hAnsi="Arabic Typesetting" w:cs="Arabic Typesetting"/>
          <w:b w:val="0"/>
          <w:bCs w:val="0"/>
          <w:sz w:val="36"/>
          <w:szCs w:val="36"/>
        </w:rPr>
        <w:t xml:space="preserve"> </w:t>
      </w:r>
      <w:r w:rsidRPr="006D5529">
        <w:rPr>
          <w:rFonts w:ascii="Arabic Typesetting" w:hAnsi="Arabic Typesetting" w:cs="Arabic Typesetting"/>
          <w:b w:val="0"/>
          <w:bCs w:val="0"/>
          <w:sz w:val="36"/>
          <w:szCs w:val="36"/>
          <w:rtl/>
        </w:rPr>
        <w:t xml:space="preserve"> ب......................................</w:t>
      </w:r>
      <w:r w:rsidR="00BA6F32">
        <w:rPr>
          <w:rFonts w:ascii="Arabic Typesetting" w:hAnsi="Arabic Typesetting" w:cs="Arabic Typesetting" w:hint="cs"/>
          <w:b w:val="0"/>
          <w:bCs w:val="0"/>
          <w:sz w:val="36"/>
          <w:szCs w:val="36"/>
          <w:rtl/>
        </w:rPr>
        <w:t>....</w:t>
      </w:r>
      <w:r w:rsidRPr="006D5529">
        <w:rPr>
          <w:rFonts w:ascii="Arabic Typesetting" w:hAnsi="Arabic Typesetting" w:cs="Arabic Typesetting"/>
          <w:b w:val="0"/>
          <w:bCs w:val="0"/>
          <w:sz w:val="36"/>
          <w:szCs w:val="36"/>
          <w:rtl/>
        </w:rPr>
        <w:t>،</w:t>
      </w:r>
      <w:r w:rsidR="00BA6F32">
        <w:rPr>
          <w:rFonts w:ascii="Arabic Typesetting" w:hAnsi="Arabic Typesetting" w:cs="Arabic Typesetting" w:hint="cs"/>
          <w:b w:val="0"/>
          <w:bCs w:val="0"/>
          <w:sz w:val="36"/>
          <w:szCs w:val="36"/>
          <w:rtl/>
        </w:rPr>
        <w:t xml:space="preserve"> </w:t>
      </w:r>
      <w:r w:rsidRPr="006D5529">
        <w:rPr>
          <w:rFonts w:ascii="Arabic Typesetting" w:hAnsi="Arabic Typesetting" w:cs="Arabic Typesetting"/>
          <w:b w:val="0"/>
          <w:bCs w:val="0"/>
          <w:sz w:val="36"/>
          <w:szCs w:val="36"/>
          <w:rtl/>
        </w:rPr>
        <w:t>وذلك</w:t>
      </w:r>
      <w:r w:rsidR="00BA6F32">
        <w:rPr>
          <w:rFonts w:ascii="Arabic Typesetting" w:hAnsi="Arabic Typesetting" w:cs="Arabic Typesetting" w:hint="cs"/>
          <w:b w:val="0"/>
          <w:bCs w:val="0"/>
          <w:sz w:val="36"/>
          <w:szCs w:val="36"/>
          <w:rtl/>
        </w:rPr>
        <w:t xml:space="preserve"> </w:t>
      </w:r>
      <w:r w:rsidRPr="006D5529">
        <w:rPr>
          <w:rFonts w:ascii="Arabic Typesetting" w:hAnsi="Arabic Typesetting" w:cs="Arabic Typesetting"/>
          <w:b w:val="0"/>
          <w:bCs w:val="0"/>
          <w:sz w:val="36"/>
          <w:szCs w:val="36"/>
          <w:rtl/>
        </w:rPr>
        <w:t>يوم</w:t>
      </w:r>
      <w:r w:rsidR="00BA6F32">
        <w:rPr>
          <w:rFonts w:ascii="Arabic Typesetting" w:hAnsi="Arabic Typesetting" w:cs="Arabic Typesetting" w:hint="cs"/>
          <w:b w:val="0"/>
          <w:bCs w:val="0"/>
          <w:sz w:val="36"/>
          <w:szCs w:val="36"/>
          <w:rtl/>
        </w:rPr>
        <w:t xml:space="preserve"> </w:t>
      </w:r>
      <w:r w:rsidRPr="006D5529">
        <w:rPr>
          <w:rFonts w:ascii="Arabic Typesetting" w:hAnsi="Arabic Typesetting" w:cs="Arabic Typesetting"/>
          <w:sz w:val="36"/>
          <w:szCs w:val="36"/>
          <w:rtl/>
        </w:rPr>
        <w:t>...............................</w:t>
      </w:r>
      <w:r w:rsidRPr="006D5529">
        <w:rPr>
          <w:rFonts w:ascii="Arabic Typesetting" w:hAnsi="Arabic Typesetting" w:cs="Arabic Typesetting"/>
          <w:b w:val="0"/>
          <w:bCs w:val="0"/>
          <w:sz w:val="36"/>
          <w:szCs w:val="36"/>
          <w:rtl/>
        </w:rPr>
        <w:t xml:space="preserve"> على الساعة ............... </w:t>
      </w:r>
      <w:r w:rsidRPr="006D5529">
        <w:rPr>
          <w:rFonts w:ascii="Arabic Typesetting" w:hAnsi="Arabic Typesetting" w:cs="Arabic Typesetting"/>
          <w:b w:val="0"/>
          <w:bCs w:val="0"/>
          <w:sz w:val="36"/>
          <w:szCs w:val="36"/>
          <w:rtl/>
        </w:rPr>
        <w:br/>
        <w:t>وتجدر الإشارة إلى أن المذكرة رقم : ....</w:t>
      </w:r>
      <w:r w:rsidR="00BA6F32">
        <w:rPr>
          <w:rFonts w:ascii="Arabic Typesetting" w:hAnsi="Arabic Typesetting" w:cs="Arabic Typesetting" w:hint="cs"/>
          <w:b w:val="0"/>
          <w:bCs w:val="0"/>
          <w:sz w:val="36"/>
          <w:szCs w:val="36"/>
          <w:rtl/>
        </w:rPr>
        <w:t>.....</w:t>
      </w:r>
      <w:r w:rsidRPr="006D5529">
        <w:rPr>
          <w:rFonts w:ascii="Arabic Typesetting" w:hAnsi="Arabic Typesetting" w:cs="Arabic Typesetting"/>
          <w:b w:val="0"/>
          <w:bCs w:val="0"/>
          <w:sz w:val="36"/>
          <w:szCs w:val="36"/>
          <w:rtl/>
        </w:rPr>
        <w:t>. الصادرة بتاريخ : .............................، في شأن تعيين الخبراء أو التقنيين أو اللجن الفرعية من أجل تقييم الجودة التقنية للوسائل التعليمية، تحدد مهام هذه اللجنة فيما يلي:</w:t>
      </w:r>
    </w:p>
    <w:p w:rsidR="00175947" w:rsidRPr="006D5529" w:rsidRDefault="00175947" w:rsidP="006D5529">
      <w:pPr>
        <w:pStyle w:val="Titre2"/>
        <w:numPr>
          <w:ilvl w:val="0"/>
          <w:numId w:val="11"/>
        </w:numPr>
        <w:spacing w:line="276" w:lineRule="auto"/>
        <w:ind w:left="701" w:right="284"/>
        <w:jc w:val="left"/>
        <w:rPr>
          <w:rFonts w:ascii="Arabic Typesetting" w:hAnsi="Arabic Typesetting" w:cs="Arabic Typesetting"/>
          <w:b w:val="0"/>
          <w:bCs w:val="0"/>
          <w:sz w:val="36"/>
          <w:szCs w:val="36"/>
          <w:rtl/>
        </w:rPr>
      </w:pPr>
      <w:r w:rsidRPr="006D5529">
        <w:rPr>
          <w:rFonts w:ascii="Arabic Typesetting" w:hAnsi="Arabic Typesetting" w:cs="Arabic Typesetting"/>
          <w:b w:val="0"/>
          <w:bCs w:val="0"/>
          <w:sz w:val="36"/>
          <w:szCs w:val="36"/>
          <w:rtl/>
        </w:rPr>
        <w:t>فحص العينات والوثائق الوصفية والتقنية المودعة من طرف المتنافسين ومقارنتها بالمواصفات التقنية لطلب العروض؛</w:t>
      </w:r>
    </w:p>
    <w:p w:rsidR="00175947" w:rsidRPr="006D5529" w:rsidRDefault="00175947" w:rsidP="006D5529">
      <w:pPr>
        <w:pStyle w:val="Titre2"/>
        <w:numPr>
          <w:ilvl w:val="0"/>
          <w:numId w:val="11"/>
        </w:numPr>
        <w:spacing w:line="276" w:lineRule="auto"/>
        <w:ind w:left="701" w:right="284"/>
        <w:jc w:val="left"/>
        <w:rPr>
          <w:rFonts w:ascii="Arabic Typesetting" w:hAnsi="Arabic Typesetting" w:cs="Arabic Typesetting"/>
          <w:b w:val="0"/>
          <w:bCs w:val="0"/>
          <w:sz w:val="36"/>
          <w:szCs w:val="36"/>
          <w:rtl/>
        </w:rPr>
      </w:pPr>
      <w:r w:rsidRPr="006D5529">
        <w:rPr>
          <w:rFonts w:ascii="Arabic Typesetting" w:hAnsi="Arabic Typesetting" w:cs="Arabic Typesetting"/>
          <w:b w:val="0"/>
          <w:bCs w:val="0"/>
          <w:sz w:val="36"/>
          <w:szCs w:val="36"/>
          <w:rtl/>
        </w:rPr>
        <w:t>حصر لائحة المتنافسين الذين تقدموا بعينات أو وثائق تقنية أو وثائق وصفية تستجيب للمواصفات المطلوبة؛</w:t>
      </w:r>
    </w:p>
    <w:p w:rsidR="00175947" w:rsidRPr="006D5529" w:rsidRDefault="00175947" w:rsidP="006D5529">
      <w:pPr>
        <w:pStyle w:val="Titre2"/>
        <w:numPr>
          <w:ilvl w:val="0"/>
          <w:numId w:val="11"/>
        </w:numPr>
        <w:spacing w:line="276" w:lineRule="auto"/>
        <w:ind w:left="701" w:right="284"/>
        <w:jc w:val="left"/>
        <w:rPr>
          <w:rFonts w:ascii="Arabic Typesetting" w:hAnsi="Arabic Typesetting" w:cs="Arabic Typesetting"/>
          <w:b w:val="0"/>
          <w:bCs w:val="0"/>
          <w:sz w:val="36"/>
          <w:szCs w:val="36"/>
          <w:rtl/>
        </w:rPr>
      </w:pPr>
      <w:r w:rsidRPr="006D5529">
        <w:rPr>
          <w:rFonts w:ascii="Arabic Typesetting" w:hAnsi="Arabic Typesetting" w:cs="Arabic Typesetting"/>
          <w:b w:val="0"/>
          <w:bCs w:val="0"/>
          <w:sz w:val="36"/>
          <w:szCs w:val="36"/>
          <w:rtl/>
        </w:rPr>
        <w:t xml:space="preserve">حصر لائحة المتنافسين الذين يتعين إقصاء عروضهم مع بيان النقائص التي تمت معاينتها في العينات أو الوثائق التقنية أو الوثائق الوصفية المقدمة ؛ </w:t>
      </w:r>
    </w:p>
    <w:p w:rsidR="006D5529" w:rsidRDefault="006D5529" w:rsidP="006D5529">
      <w:pPr>
        <w:pStyle w:val="Titre2"/>
        <w:numPr>
          <w:ilvl w:val="0"/>
          <w:numId w:val="11"/>
        </w:numPr>
        <w:spacing w:after="240" w:line="276" w:lineRule="auto"/>
        <w:ind w:left="701" w:right="284"/>
        <w:jc w:val="left"/>
        <w:rPr>
          <w:rFonts w:ascii="Arabic Typesetting" w:hAnsi="Arabic Typesetting" w:cs="Arabic Typesetting"/>
          <w:b w:val="0"/>
          <w:bCs w:val="0"/>
          <w:sz w:val="36"/>
          <w:szCs w:val="36"/>
          <w:rtl/>
        </w:rPr>
      </w:pPr>
      <w:r>
        <w:rPr>
          <w:rFonts w:ascii="Arabic Typesetting" w:hAnsi="Arabic Typesetting" w:cs="Arabic Typesetting"/>
          <w:b w:val="0"/>
          <w:bCs w:val="0"/>
          <w:sz w:val="36"/>
          <w:szCs w:val="36"/>
          <w:rtl/>
        </w:rPr>
        <w:t>تحرير محضر ع</w:t>
      </w:r>
      <w:r w:rsidR="00175947" w:rsidRPr="006D5529">
        <w:rPr>
          <w:rFonts w:ascii="Arabic Typesetting" w:hAnsi="Arabic Typesetting" w:cs="Arabic Typesetting"/>
          <w:b w:val="0"/>
          <w:bCs w:val="0"/>
          <w:sz w:val="36"/>
          <w:szCs w:val="36"/>
          <w:rtl/>
        </w:rPr>
        <w:t xml:space="preserve"> هذه الأشغال يوقعه جميع أعضاء اللجنة</w:t>
      </w:r>
      <w:r w:rsidRPr="006D5529">
        <w:rPr>
          <w:rFonts w:ascii="Arabic Typesetting" w:hAnsi="Arabic Typesetting" w:cs="Arabic Typesetting" w:hint="cs"/>
          <w:b w:val="0"/>
          <w:bCs w:val="0"/>
          <w:sz w:val="36"/>
          <w:szCs w:val="36"/>
          <w:rtl/>
        </w:rPr>
        <w:t xml:space="preserve"> التقنية</w:t>
      </w:r>
      <w:r w:rsidR="00175947" w:rsidRPr="006D5529">
        <w:rPr>
          <w:rFonts w:ascii="Arabic Typesetting" w:hAnsi="Arabic Typesetting" w:cs="Arabic Typesetting"/>
          <w:b w:val="0"/>
          <w:bCs w:val="0"/>
          <w:sz w:val="36"/>
          <w:szCs w:val="36"/>
          <w:rtl/>
        </w:rPr>
        <w:t>.</w:t>
      </w:r>
    </w:p>
    <w:p w:rsidR="00175947" w:rsidRPr="006D5529" w:rsidRDefault="00175947" w:rsidP="006D5529">
      <w:pPr>
        <w:pStyle w:val="Titre2"/>
        <w:spacing w:after="240" w:line="276" w:lineRule="auto"/>
        <w:ind w:left="984" w:right="426"/>
        <w:rPr>
          <w:rFonts w:ascii="Arabic Typesetting" w:hAnsi="Arabic Typesetting" w:cs="Arabic Typesetting"/>
          <w:sz w:val="36"/>
          <w:szCs w:val="36"/>
          <w:rtl/>
        </w:rPr>
      </w:pPr>
      <w:r w:rsidRPr="006D5529">
        <w:rPr>
          <w:rFonts w:ascii="Arabic Typesetting" w:hAnsi="Arabic Typesetting" w:cs="Arabic Typesetting"/>
          <w:sz w:val="36"/>
          <w:szCs w:val="36"/>
          <w:rtl/>
        </w:rPr>
        <w:t>وتقبلوا أزكى التحيات</w:t>
      </w:r>
      <w:r w:rsidR="000A7A6E">
        <w:rPr>
          <w:rFonts w:ascii="Arabic Typesetting" w:hAnsi="Arabic Typesetting" w:cs="Arabic Typesetting" w:hint="cs"/>
          <w:sz w:val="36"/>
          <w:szCs w:val="36"/>
          <w:rtl/>
        </w:rPr>
        <w:t>،</w:t>
      </w:r>
      <w:bookmarkStart w:id="0" w:name="_GoBack"/>
      <w:bookmarkEnd w:id="0"/>
      <w:r w:rsidRPr="006D5529">
        <w:rPr>
          <w:rFonts w:ascii="Arabic Typesetting" w:hAnsi="Arabic Typesetting" w:cs="Arabic Typesetting"/>
          <w:sz w:val="36"/>
          <w:szCs w:val="36"/>
          <w:rtl/>
        </w:rPr>
        <w:t xml:space="preserve"> والسلام</w:t>
      </w:r>
      <w:r w:rsidRPr="006D5529">
        <w:rPr>
          <w:rFonts w:ascii="Arabic Typesetting" w:hAnsi="Arabic Typesetting" w:cs="Arabic Typesetting"/>
          <w:sz w:val="36"/>
          <w:szCs w:val="36"/>
        </w:rPr>
        <w:t>.</w:t>
      </w:r>
    </w:p>
    <w:p w:rsidR="006D5529" w:rsidRDefault="006D5529" w:rsidP="00175947">
      <w:pPr>
        <w:bidi/>
        <w:spacing w:line="240" w:lineRule="auto"/>
        <w:rPr>
          <w:rFonts w:ascii="Arabic Typesetting" w:hAnsi="Arabic Typesetting" w:cs="Arabic Typesetting"/>
          <w:b/>
          <w:bCs/>
          <w:sz w:val="32"/>
          <w:szCs w:val="32"/>
          <w:rtl/>
        </w:rPr>
      </w:pPr>
    </w:p>
    <w:p w:rsidR="00175947" w:rsidRPr="006D5529" w:rsidRDefault="00175947" w:rsidP="006D5529">
      <w:pPr>
        <w:bidi/>
        <w:spacing w:line="240" w:lineRule="auto"/>
        <w:rPr>
          <w:rFonts w:ascii="Arabic Typesetting" w:hAnsi="Arabic Typesetting" w:cs="Arabic Typesetting"/>
          <w:sz w:val="32"/>
          <w:szCs w:val="32"/>
          <w:rtl/>
        </w:rPr>
      </w:pPr>
      <w:r w:rsidRPr="006D5529">
        <w:rPr>
          <w:rFonts w:ascii="Arabic Typesetting" w:hAnsi="Arabic Typesetting" w:cs="Arabic Typesetting"/>
          <w:b/>
          <w:bCs/>
          <w:sz w:val="32"/>
          <w:szCs w:val="32"/>
          <w:rtl/>
        </w:rPr>
        <w:t>المرفقات</w:t>
      </w:r>
      <w:r w:rsidRPr="006D5529">
        <w:rPr>
          <w:rFonts w:ascii="Arabic Typesetting" w:hAnsi="Arabic Typesetting" w:cs="Arabic Typesetting"/>
          <w:sz w:val="32"/>
          <w:szCs w:val="32"/>
          <w:rtl/>
        </w:rPr>
        <w:t>:</w:t>
      </w:r>
    </w:p>
    <w:p w:rsidR="00BA5EC5" w:rsidRPr="006D5529" w:rsidRDefault="00175947" w:rsidP="006D5529">
      <w:pPr>
        <w:numPr>
          <w:ilvl w:val="0"/>
          <w:numId w:val="10"/>
        </w:numPr>
        <w:bidi/>
        <w:spacing w:line="240" w:lineRule="auto"/>
        <w:rPr>
          <w:rFonts w:ascii="Arabic Typesetting" w:hAnsi="Arabic Typesetting" w:cs="Arabic Typesetting"/>
          <w:sz w:val="32"/>
          <w:szCs w:val="32"/>
        </w:rPr>
      </w:pPr>
      <w:r w:rsidRPr="006D5529">
        <w:rPr>
          <w:rFonts w:ascii="Arabic Typesetting" w:hAnsi="Arabic Typesetting" w:cs="Arabic Typesetting"/>
          <w:sz w:val="32"/>
          <w:szCs w:val="32"/>
          <w:rtl/>
        </w:rPr>
        <w:t>نسخة من ملف طلب العروض</w:t>
      </w:r>
      <w:r w:rsidR="006D5529">
        <w:rPr>
          <w:rFonts w:ascii="Arabic Typesetting" w:hAnsi="Arabic Typesetting" w:cs="Arabic Typesetting" w:hint="cs"/>
          <w:sz w:val="32"/>
          <w:szCs w:val="32"/>
          <w:rtl/>
        </w:rPr>
        <w:t>.</w:t>
      </w:r>
    </w:p>
    <w:sectPr w:rsidR="00BA5EC5" w:rsidRPr="006D5529" w:rsidSect="006D5529">
      <w:headerReference w:type="even" r:id="rId10"/>
      <w:headerReference w:type="default" r:id="rId11"/>
      <w:footerReference w:type="default" r:id="rId12"/>
      <w:headerReference w:type="first" r:id="rId13"/>
      <w:pgSz w:w="11900" w:h="16840"/>
      <w:pgMar w:top="709" w:right="1134" w:bottom="1134" w:left="1134" w:header="709" w:footer="573"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2D9" w:rsidRDefault="005812D9" w:rsidP="00B321EF">
      <w:pPr>
        <w:spacing w:after="0" w:line="240" w:lineRule="auto"/>
      </w:pPr>
      <w:r>
        <w:separator/>
      </w:r>
    </w:p>
  </w:endnote>
  <w:endnote w:type="continuationSeparator" w:id="0">
    <w:p w:rsidR="005812D9" w:rsidRDefault="005812D9" w:rsidP="00B3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Mohanad Bold">
    <w:altName w:val="Times New Roman"/>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Uighur">
    <w:panose1 w:val="02000000000000000000"/>
    <w:charset w:val="00"/>
    <w:family w:val="auto"/>
    <w:pitch w:val="variable"/>
    <w:sig w:usb0="8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implified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43" w:usb2="00000009" w:usb3="00000000" w:csb0="000001FF" w:csb1="00000000"/>
  </w:font>
  <w:font w:name="arabswell_1">
    <w:altName w:val="Courier New"/>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C23" w:rsidRDefault="00C90E33" w:rsidP="004242DB">
    <w:pPr>
      <w:pStyle w:val="Pieddepage"/>
      <w:jc w:val="right"/>
    </w:pPr>
    <w:r>
      <w:rPr>
        <w:noProof/>
      </w:rPr>
      <w:drawing>
        <wp:anchor distT="0" distB="0" distL="114300" distR="114300" simplePos="0" relativeHeight="251657216" behindDoc="1" locked="0" layoutInCell="1" allowOverlap="1">
          <wp:simplePos x="0" y="0"/>
          <wp:positionH relativeFrom="column">
            <wp:posOffset>-661035</wp:posOffset>
          </wp:positionH>
          <wp:positionV relativeFrom="paragraph">
            <wp:posOffset>12700</wp:posOffset>
          </wp:positionV>
          <wp:extent cx="7468235" cy="217170"/>
          <wp:effectExtent l="1905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7468235" cy="217170"/>
                  </a:xfrm>
                  <a:prstGeom prst="rect">
                    <a:avLst/>
                  </a:prstGeom>
                  <a:noFill/>
                  <a:ln w="9525">
                    <a:noFill/>
                    <a:miter lim="800000"/>
                    <a:headEnd/>
                    <a:tailEnd/>
                  </a:ln>
                </pic:spPr>
              </pic:pic>
            </a:graphicData>
          </a:graphic>
        </wp:anchor>
      </w:drawing>
    </w:r>
  </w:p>
  <w:p w:rsidR="00B321EF" w:rsidRDefault="00175947" w:rsidP="00456564">
    <w:pPr>
      <w:pStyle w:val="Pieddepage"/>
      <w:bidi/>
    </w:pPr>
    <w:r>
      <w:rPr>
        <w:noProof/>
      </w:rPr>
      <mc:AlternateContent>
        <mc:Choice Requires="wps">
          <w:drawing>
            <wp:anchor distT="0" distB="0" distL="114300" distR="114300" simplePos="0" relativeHeight="251665408" behindDoc="0" locked="0" layoutInCell="1" allowOverlap="1">
              <wp:simplePos x="0" y="0"/>
              <wp:positionH relativeFrom="column">
                <wp:posOffset>-157480</wp:posOffset>
              </wp:positionH>
              <wp:positionV relativeFrom="paragraph">
                <wp:posOffset>110490</wp:posOffset>
              </wp:positionV>
              <wp:extent cx="5831205" cy="466725"/>
              <wp:effectExtent l="4445" t="0" r="3175" b="381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357" w:rsidRPr="00607C2D" w:rsidRDefault="009F2357" w:rsidP="009F2357">
                          <w:pPr>
                            <w:spacing w:line="120" w:lineRule="exact"/>
                            <w:jc w:val="center"/>
                            <w:rPr>
                              <w:rFonts w:cs="arabswell_1"/>
                              <w:b/>
                              <w:bCs/>
                              <w:color w:val="002060"/>
                              <w:sz w:val="16"/>
                              <w:szCs w:val="16"/>
                              <w:rtl/>
                              <w:lang w:bidi="ar-MA"/>
                            </w:rPr>
                          </w:pPr>
                          <w:r w:rsidRPr="00607C2D">
                            <w:rPr>
                              <w:rFonts w:cs="arabswell_1" w:hint="cs"/>
                              <w:b/>
                              <w:bCs/>
                              <w:color w:val="002060"/>
                              <w:sz w:val="16"/>
                              <w:szCs w:val="16"/>
                              <w:rtl/>
                              <w:lang w:bidi="ar-MA"/>
                            </w:rPr>
                            <w:t>وزارة التربية الوطنية</w:t>
                          </w:r>
                          <w:r>
                            <w:rPr>
                              <w:rFonts w:cs="arabswell_1" w:hint="cs"/>
                              <w:b/>
                              <w:bCs/>
                              <w:color w:val="002060"/>
                              <w:sz w:val="16"/>
                              <w:szCs w:val="16"/>
                              <w:rtl/>
                              <w:lang w:bidi="ar-MA"/>
                            </w:rPr>
                            <w:t xml:space="preserve"> والتكوين المهني والتعليم العالي والبحث العلمي</w:t>
                          </w:r>
                        </w:p>
                        <w:p w:rsidR="009F2357" w:rsidRPr="00480DFE" w:rsidRDefault="009F2357" w:rsidP="009F2357">
                          <w:pPr>
                            <w:tabs>
                              <w:tab w:val="left" w:pos="3812"/>
                            </w:tabs>
                            <w:bidi/>
                            <w:spacing w:line="120" w:lineRule="exact"/>
                            <w:rPr>
                              <w:rFonts w:cs="arabswell_1"/>
                              <w:b/>
                              <w:bCs/>
                              <w:color w:val="002060"/>
                              <w:sz w:val="16"/>
                              <w:szCs w:val="16"/>
                              <w:lang w:bidi="ar-MA"/>
                            </w:rPr>
                          </w:pPr>
                          <w:r w:rsidRPr="00300C23">
                            <w:rPr>
                              <w:rFonts w:cs="arabswell_1" w:hint="cs"/>
                              <w:b/>
                              <w:bCs/>
                              <w:i/>
                              <w:iCs/>
                              <w:color w:val="002060"/>
                              <w:sz w:val="16"/>
                              <w:szCs w:val="16"/>
                              <w:rtl/>
                              <w:lang w:bidi="ar-MA"/>
                            </w:rPr>
                            <w:t xml:space="preserve">المقر المركزي للوزارة </w:t>
                          </w:r>
                          <w:r w:rsidRPr="00300C23">
                            <w:rPr>
                              <w:rFonts w:cs="arabswell_1"/>
                              <w:b/>
                              <w:bCs/>
                              <w:i/>
                              <w:iCs/>
                              <w:color w:val="002060"/>
                              <w:sz w:val="16"/>
                              <w:szCs w:val="16"/>
                              <w:rtl/>
                              <w:lang w:bidi="ar-MA"/>
                            </w:rPr>
                            <w:t>–</w:t>
                          </w:r>
                          <w:r w:rsidRPr="00300C23">
                            <w:rPr>
                              <w:rFonts w:cs="arabswell_1" w:hint="cs"/>
                              <w:b/>
                              <w:bCs/>
                              <w:i/>
                              <w:iCs/>
                              <w:color w:val="002060"/>
                              <w:sz w:val="16"/>
                              <w:szCs w:val="16"/>
                              <w:rtl/>
                              <w:lang w:bidi="ar-MA"/>
                            </w:rPr>
                            <w:t xml:space="preserve"> باب الرواح </w:t>
                          </w:r>
                          <w:r w:rsidRPr="00300C23">
                            <w:rPr>
                              <w:rFonts w:cs="arabswell_1"/>
                              <w:b/>
                              <w:bCs/>
                              <w:i/>
                              <w:iCs/>
                              <w:color w:val="002060"/>
                              <w:sz w:val="16"/>
                              <w:szCs w:val="16"/>
                              <w:rtl/>
                              <w:lang w:bidi="ar-MA"/>
                            </w:rPr>
                            <w:t>–</w:t>
                          </w:r>
                          <w:r w:rsidRPr="00300C23">
                            <w:rPr>
                              <w:rFonts w:cs="arabswell_1" w:hint="cs"/>
                              <w:b/>
                              <w:bCs/>
                              <w:i/>
                              <w:iCs/>
                              <w:color w:val="002060"/>
                              <w:sz w:val="16"/>
                              <w:szCs w:val="16"/>
                              <w:rtl/>
                              <w:lang w:bidi="ar-MA"/>
                            </w:rPr>
                            <w:t xml:space="preserve"> الرباط</w:t>
                          </w:r>
                          <w:r w:rsidRPr="00607C2D">
                            <w:rPr>
                              <w:rFonts w:cs="arabswell_1" w:hint="cs"/>
                              <w:b/>
                              <w:bCs/>
                              <w:color w:val="002060"/>
                              <w:sz w:val="16"/>
                              <w:szCs w:val="16"/>
                              <w:rtl/>
                              <w:lang w:bidi="ar-MA"/>
                            </w:rPr>
                            <w:t xml:space="preserve"> </w:t>
                          </w:r>
                          <w:r w:rsidRPr="00607C2D">
                            <w:rPr>
                              <w:rFonts w:cs="arabswell_1"/>
                              <w:b/>
                              <w:bCs/>
                              <w:color w:val="002060"/>
                              <w:sz w:val="16"/>
                              <w:szCs w:val="16"/>
                              <w:rtl/>
                              <w:lang w:bidi="ar-MA"/>
                            </w:rPr>
                            <w:t>–</w:t>
                          </w:r>
                          <w:r w:rsidRPr="00607C2D">
                            <w:rPr>
                              <w:rFonts w:cs="arabswell_1" w:hint="cs"/>
                              <w:b/>
                              <w:bCs/>
                              <w:color w:val="002060"/>
                              <w:sz w:val="16"/>
                              <w:szCs w:val="16"/>
                              <w:rtl/>
                              <w:lang w:bidi="ar-MA"/>
                            </w:rPr>
                            <w:t xml:space="preserve"> </w:t>
                          </w:r>
                          <w:proofErr w:type="gramStart"/>
                          <w:r w:rsidRPr="00607C2D">
                            <w:rPr>
                              <w:rFonts w:cs="arabswell_1" w:hint="cs"/>
                              <w:b/>
                              <w:bCs/>
                              <w:color w:val="002060"/>
                              <w:sz w:val="16"/>
                              <w:szCs w:val="16"/>
                              <w:rtl/>
                              <w:lang w:bidi="ar-MA"/>
                            </w:rPr>
                            <w:t>الهاتف</w:t>
                          </w:r>
                          <w:r>
                            <w:rPr>
                              <w:rFonts w:cs="arabswell_1" w:hint="cs"/>
                              <w:b/>
                              <w:bCs/>
                              <w:color w:val="002060"/>
                              <w:sz w:val="16"/>
                              <w:szCs w:val="16"/>
                              <w:rtl/>
                              <w:lang w:bidi="ar-MA"/>
                            </w:rPr>
                            <w:t> </w:t>
                          </w:r>
                          <w:r>
                            <w:rPr>
                              <w:rFonts w:cs="arabswell_1"/>
                              <w:b/>
                              <w:bCs/>
                              <w:color w:val="002060"/>
                              <w:sz w:val="16"/>
                              <w:szCs w:val="16"/>
                              <w:lang w:bidi="ar-MA"/>
                            </w:rPr>
                            <w:t>:</w:t>
                          </w:r>
                          <w:proofErr w:type="gramEnd"/>
                          <w:r>
                            <w:rPr>
                              <w:rFonts w:cs="arabswell_1" w:hint="cs"/>
                              <w:b/>
                              <w:bCs/>
                              <w:color w:val="002060"/>
                              <w:sz w:val="16"/>
                              <w:szCs w:val="16"/>
                              <w:rtl/>
                              <w:lang w:bidi="ar-MA"/>
                            </w:rPr>
                            <w:t> </w:t>
                          </w:r>
                          <w:r w:rsidRPr="00607C2D">
                            <w:rPr>
                              <w:rFonts w:cs="arabswell_1"/>
                              <w:b/>
                              <w:bCs/>
                              <w:color w:val="002060"/>
                              <w:sz w:val="16"/>
                              <w:szCs w:val="16"/>
                              <w:lang w:bidi="ar-MA"/>
                            </w:rPr>
                            <w:t xml:space="preserve"> 05 37 77 18 70 </w:t>
                          </w:r>
                          <w:r w:rsidRPr="00607C2D">
                            <w:rPr>
                              <w:rFonts w:cs="arabswell_1" w:hint="cs"/>
                              <w:b/>
                              <w:bCs/>
                              <w:color w:val="002060"/>
                              <w:sz w:val="16"/>
                              <w:szCs w:val="16"/>
                              <w:rtl/>
                              <w:lang w:bidi="ar-MA"/>
                            </w:rPr>
                            <w:t xml:space="preserve"> /الف</w:t>
                          </w:r>
                          <w:r>
                            <w:rPr>
                              <w:rFonts w:cs="arabswell_1" w:hint="cs"/>
                              <w:b/>
                              <w:bCs/>
                              <w:color w:val="002060"/>
                              <w:sz w:val="16"/>
                              <w:szCs w:val="16"/>
                              <w:rtl/>
                              <w:lang w:bidi="ar-MA"/>
                            </w:rPr>
                            <w:t>ا</w:t>
                          </w:r>
                          <w:r w:rsidRPr="00607C2D">
                            <w:rPr>
                              <w:rFonts w:cs="arabswell_1" w:hint="cs"/>
                              <w:b/>
                              <w:bCs/>
                              <w:color w:val="002060"/>
                              <w:sz w:val="16"/>
                              <w:szCs w:val="16"/>
                              <w:rtl/>
                              <w:lang w:bidi="ar-MA"/>
                            </w:rPr>
                            <w:t xml:space="preserve">كس: </w:t>
                          </w:r>
                          <w:r w:rsidRPr="00607C2D">
                            <w:rPr>
                              <w:rFonts w:cs="arabswell_1"/>
                              <w:b/>
                              <w:bCs/>
                              <w:color w:val="002060"/>
                              <w:sz w:val="16"/>
                              <w:szCs w:val="16"/>
                              <w:lang w:bidi="ar-MA"/>
                            </w:rPr>
                            <w:t>05 37 77 20 43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2.4pt;margin-top:8.7pt;width:459.1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tQ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" filled="f" stroked="f">
              <v:textbox>
                <w:txbxContent>
                  <w:p w:rsidR="009F2357" w:rsidRPr="00607C2D" w:rsidRDefault="009F2357" w:rsidP="009F2357">
                    <w:pPr>
                      <w:spacing w:line="120" w:lineRule="exact"/>
                      <w:jc w:val="center"/>
                      <w:rPr>
                        <w:rFonts w:cs="arabswell_1"/>
                        <w:b/>
                        <w:bCs/>
                        <w:color w:val="002060"/>
                        <w:sz w:val="16"/>
                        <w:szCs w:val="16"/>
                        <w:rtl/>
                        <w:lang w:bidi="ar-MA"/>
                      </w:rPr>
                    </w:pPr>
                    <w:r w:rsidRPr="00607C2D">
                      <w:rPr>
                        <w:rFonts w:cs="arabswell_1" w:hint="cs"/>
                        <w:b/>
                        <w:bCs/>
                        <w:color w:val="002060"/>
                        <w:sz w:val="16"/>
                        <w:szCs w:val="16"/>
                        <w:rtl/>
                        <w:lang w:bidi="ar-MA"/>
                      </w:rPr>
                      <w:t>وزارة التربية الوطنية</w:t>
                    </w:r>
                    <w:r>
                      <w:rPr>
                        <w:rFonts w:cs="arabswell_1" w:hint="cs"/>
                        <w:b/>
                        <w:bCs/>
                        <w:color w:val="002060"/>
                        <w:sz w:val="16"/>
                        <w:szCs w:val="16"/>
                        <w:rtl/>
                        <w:lang w:bidi="ar-MA"/>
                      </w:rPr>
                      <w:t xml:space="preserve"> والتكوين المهني والتعليم العالي والبحث العلمي</w:t>
                    </w:r>
                  </w:p>
                  <w:p w:rsidR="009F2357" w:rsidRPr="00480DFE" w:rsidRDefault="009F2357" w:rsidP="009F2357">
                    <w:pPr>
                      <w:tabs>
                        <w:tab w:val="left" w:pos="3812"/>
                      </w:tabs>
                      <w:bidi/>
                      <w:spacing w:line="120" w:lineRule="exact"/>
                      <w:rPr>
                        <w:rFonts w:cs="arabswell_1"/>
                        <w:b/>
                        <w:bCs/>
                        <w:color w:val="002060"/>
                        <w:sz w:val="16"/>
                        <w:szCs w:val="16"/>
                        <w:lang w:bidi="ar-MA"/>
                      </w:rPr>
                    </w:pPr>
                    <w:r w:rsidRPr="00300C23">
                      <w:rPr>
                        <w:rFonts w:cs="arabswell_1" w:hint="cs"/>
                        <w:b/>
                        <w:bCs/>
                        <w:i/>
                        <w:iCs/>
                        <w:color w:val="002060"/>
                        <w:sz w:val="16"/>
                        <w:szCs w:val="16"/>
                        <w:rtl/>
                        <w:lang w:bidi="ar-MA"/>
                      </w:rPr>
                      <w:t xml:space="preserve">المقر المركزي للوزارة </w:t>
                    </w:r>
                    <w:r w:rsidRPr="00300C23">
                      <w:rPr>
                        <w:rFonts w:cs="arabswell_1"/>
                        <w:b/>
                        <w:bCs/>
                        <w:i/>
                        <w:iCs/>
                        <w:color w:val="002060"/>
                        <w:sz w:val="16"/>
                        <w:szCs w:val="16"/>
                        <w:rtl/>
                        <w:lang w:bidi="ar-MA"/>
                      </w:rPr>
                      <w:t>–</w:t>
                    </w:r>
                    <w:r w:rsidRPr="00300C23">
                      <w:rPr>
                        <w:rFonts w:cs="arabswell_1" w:hint="cs"/>
                        <w:b/>
                        <w:bCs/>
                        <w:i/>
                        <w:iCs/>
                        <w:color w:val="002060"/>
                        <w:sz w:val="16"/>
                        <w:szCs w:val="16"/>
                        <w:rtl/>
                        <w:lang w:bidi="ar-MA"/>
                      </w:rPr>
                      <w:t xml:space="preserve"> باب الرواح </w:t>
                    </w:r>
                    <w:r w:rsidRPr="00300C23">
                      <w:rPr>
                        <w:rFonts w:cs="arabswell_1"/>
                        <w:b/>
                        <w:bCs/>
                        <w:i/>
                        <w:iCs/>
                        <w:color w:val="002060"/>
                        <w:sz w:val="16"/>
                        <w:szCs w:val="16"/>
                        <w:rtl/>
                        <w:lang w:bidi="ar-MA"/>
                      </w:rPr>
                      <w:t>–</w:t>
                    </w:r>
                    <w:r w:rsidRPr="00300C23">
                      <w:rPr>
                        <w:rFonts w:cs="arabswell_1" w:hint="cs"/>
                        <w:b/>
                        <w:bCs/>
                        <w:i/>
                        <w:iCs/>
                        <w:color w:val="002060"/>
                        <w:sz w:val="16"/>
                        <w:szCs w:val="16"/>
                        <w:rtl/>
                        <w:lang w:bidi="ar-MA"/>
                      </w:rPr>
                      <w:t xml:space="preserve"> الرباط</w:t>
                    </w:r>
                    <w:r w:rsidRPr="00607C2D">
                      <w:rPr>
                        <w:rFonts w:cs="arabswell_1" w:hint="cs"/>
                        <w:b/>
                        <w:bCs/>
                        <w:color w:val="002060"/>
                        <w:sz w:val="16"/>
                        <w:szCs w:val="16"/>
                        <w:rtl/>
                        <w:lang w:bidi="ar-MA"/>
                      </w:rPr>
                      <w:t xml:space="preserve"> </w:t>
                    </w:r>
                    <w:r w:rsidRPr="00607C2D">
                      <w:rPr>
                        <w:rFonts w:cs="arabswell_1"/>
                        <w:b/>
                        <w:bCs/>
                        <w:color w:val="002060"/>
                        <w:sz w:val="16"/>
                        <w:szCs w:val="16"/>
                        <w:rtl/>
                        <w:lang w:bidi="ar-MA"/>
                      </w:rPr>
                      <w:t>–</w:t>
                    </w:r>
                    <w:r w:rsidRPr="00607C2D">
                      <w:rPr>
                        <w:rFonts w:cs="arabswell_1" w:hint="cs"/>
                        <w:b/>
                        <w:bCs/>
                        <w:color w:val="002060"/>
                        <w:sz w:val="16"/>
                        <w:szCs w:val="16"/>
                        <w:rtl/>
                        <w:lang w:bidi="ar-MA"/>
                      </w:rPr>
                      <w:t xml:space="preserve"> </w:t>
                    </w:r>
                    <w:proofErr w:type="gramStart"/>
                    <w:r w:rsidRPr="00607C2D">
                      <w:rPr>
                        <w:rFonts w:cs="arabswell_1" w:hint="cs"/>
                        <w:b/>
                        <w:bCs/>
                        <w:color w:val="002060"/>
                        <w:sz w:val="16"/>
                        <w:szCs w:val="16"/>
                        <w:rtl/>
                        <w:lang w:bidi="ar-MA"/>
                      </w:rPr>
                      <w:t>الهاتف</w:t>
                    </w:r>
                    <w:r>
                      <w:rPr>
                        <w:rFonts w:cs="arabswell_1" w:hint="cs"/>
                        <w:b/>
                        <w:bCs/>
                        <w:color w:val="002060"/>
                        <w:sz w:val="16"/>
                        <w:szCs w:val="16"/>
                        <w:rtl/>
                        <w:lang w:bidi="ar-MA"/>
                      </w:rPr>
                      <w:t> </w:t>
                    </w:r>
                    <w:r>
                      <w:rPr>
                        <w:rFonts w:cs="arabswell_1"/>
                        <w:b/>
                        <w:bCs/>
                        <w:color w:val="002060"/>
                        <w:sz w:val="16"/>
                        <w:szCs w:val="16"/>
                        <w:lang w:bidi="ar-MA"/>
                      </w:rPr>
                      <w:t>:</w:t>
                    </w:r>
                    <w:proofErr w:type="gramEnd"/>
                    <w:r>
                      <w:rPr>
                        <w:rFonts w:cs="arabswell_1" w:hint="cs"/>
                        <w:b/>
                        <w:bCs/>
                        <w:color w:val="002060"/>
                        <w:sz w:val="16"/>
                        <w:szCs w:val="16"/>
                        <w:rtl/>
                        <w:lang w:bidi="ar-MA"/>
                      </w:rPr>
                      <w:t> </w:t>
                    </w:r>
                    <w:r w:rsidRPr="00607C2D">
                      <w:rPr>
                        <w:rFonts w:cs="arabswell_1"/>
                        <w:b/>
                        <w:bCs/>
                        <w:color w:val="002060"/>
                        <w:sz w:val="16"/>
                        <w:szCs w:val="16"/>
                        <w:lang w:bidi="ar-MA"/>
                      </w:rPr>
                      <w:t xml:space="preserve"> 05 37 77 18 70 </w:t>
                    </w:r>
                    <w:r w:rsidRPr="00607C2D">
                      <w:rPr>
                        <w:rFonts w:cs="arabswell_1" w:hint="cs"/>
                        <w:b/>
                        <w:bCs/>
                        <w:color w:val="002060"/>
                        <w:sz w:val="16"/>
                        <w:szCs w:val="16"/>
                        <w:rtl/>
                        <w:lang w:bidi="ar-MA"/>
                      </w:rPr>
                      <w:t xml:space="preserve"> /الف</w:t>
                    </w:r>
                    <w:r>
                      <w:rPr>
                        <w:rFonts w:cs="arabswell_1" w:hint="cs"/>
                        <w:b/>
                        <w:bCs/>
                        <w:color w:val="002060"/>
                        <w:sz w:val="16"/>
                        <w:szCs w:val="16"/>
                        <w:rtl/>
                        <w:lang w:bidi="ar-MA"/>
                      </w:rPr>
                      <w:t>ا</w:t>
                    </w:r>
                    <w:r w:rsidRPr="00607C2D">
                      <w:rPr>
                        <w:rFonts w:cs="arabswell_1" w:hint="cs"/>
                        <w:b/>
                        <w:bCs/>
                        <w:color w:val="002060"/>
                        <w:sz w:val="16"/>
                        <w:szCs w:val="16"/>
                        <w:rtl/>
                        <w:lang w:bidi="ar-MA"/>
                      </w:rPr>
                      <w:t xml:space="preserve">كس: </w:t>
                    </w:r>
                    <w:r w:rsidRPr="00607C2D">
                      <w:rPr>
                        <w:rFonts w:cs="arabswell_1"/>
                        <w:b/>
                        <w:bCs/>
                        <w:color w:val="002060"/>
                        <w:sz w:val="16"/>
                        <w:szCs w:val="16"/>
                        <w:lang w:bidi="ar-MA"/>
                      </w:rPr>
                      <w:t>05 37 77 20 43</w:t>
                    </w:r>
                  </w:p>
                </w:txbxContent>
              </v:textbox>
            </v:shape>
          </w:pict>
        </mc:Fallback>
      </mc:AlternateContent>
    </w:r>
  </w:p>
  <w:p w:rsidR="00163779" w:rsidRDefault="0016377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2D9" w:rsidRDefault="005812D9" w:rsidP="00B321EF">
      <w:pPr>
        <w:spacing w:after="0" w:line="240" w:lineRule="auto"/>
      </w:pPr>
      <w:r>
        <w:separator/>
      </w:r>
    </w:p>
  </w:footnote>
  <w:footnote w:type="continuationSeparator" w:id="0">
    <w:p w:rsidR="005812D9" w:rsidRDefault="005812D9" w:rsidP="00B32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0CC" w:rsidRDefault="005812D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44719" o:spid="_x0000_s2050" type="#_x0000_t136" style="position:absolute;margin-left:0;margin-top:0;width:411.85pt;height:247.1pt;rotation:315;z-index:-251654144;mso-position-horizontal:center;mso-position-horizontal-relative:margin;mso-position-vertical:center;mso-position-vertical-relative:margin" o:allowincell="f" fillcolor="silver" stroked="f">
          <v:fill opacity=".5"/>
          <v:textpath style="font-family:&quot;Calibri&quot;;font-size:1pt" string="مشروع"/>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0CC" w:rsidRDefault="005812D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44720" o:spid="_x0000_s2051" type="#_x0000_t136" style="position:absolute;margin-left:0;margin-top:0;width:411.85pt;height:247.1pt;rotation:315;z-index:-251652096;mso-position-horizontal:center;mso-position-horizontal-relative:margin;mso-position-vertical:center;mso-position-vertical-relative:margin" o:allowincell="f" fillcolor="silver" stroked="f">
          <v:fill opacity=".5"/>
          <v:textpath style="font-family:&quot;Calibri&quot;;font-size:1pt" string="مشروع"/>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0CC" w:rsidRDefault="005812D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44718" o:spid="_x0000_s2049" type="#_x0000_t136" style="position:absolute;margin-left:0;margin-top:0;width:411.85pt;height:247.1pt;rotation:315;z-index:-251656192;mso-position-horizontal:center;mso-position-horizontal-relative:margin;mso-position-vertical:center;mso-position-vertical-relative:margin" o:allowincell="f" fillcolor="silver" stroked="f">
          <v:fill opacity=".5"/>
          <v:textpath style="font-family:&quot;Calibri&quot;;font-size:1pt" string="مشروع"/>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254D"/>
    <w:multiLevelType w:val="hybridMultilevel"/>
    <w:tmpl w:val="6DD884D2"/>
    <w:lvl w:ilvl="0" w:tplc="C61E0FC6">
      <w:numFmt w:val="bullet"/>
      <w:lvlText w:val="-"/>
      <w:lvlJc w:val="left"/>
      <w:pPr>
        <w:ind w:left="720" w:hanging="360"/>
      </w:pPr>
      <w:rPr>
        <w:rFonts w:ascii="Calibri" w:eastAsia="Times New Roman" w:hAnsi="Calibri" w:cs="AL-Mohanad Bold" w:hint="default"/>
        <w:sz w:val="24"/>
        <w:szCs w:val="24"/>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BF1BA6"/>
    <w:multiLevelType w:val="hybridMultilevel"/>
    <w:tmpl w:val="9998C8AC"/>
    <w:lvl w:ilvl="0" w:tplc="84320E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E018C3"/>
    <w:multiLevelType w:val="hybridMultilevel"/>
    <w:tmpl w:val="4EB4DDE6"/>
    <w:lvl w:ilvl="0" w:tplc="040C0001">
      <w:start w:val="1"/>
      <w:numFmt w:val="bullet"/>
      <w:lvlText w:val=""/>
      <w:lvlJc w:val="left"/>
      <w:pPr>
        <w:ind w:left="2061" w:hanging="360"/>
      </w:pPr>
      <w:rPr>
        <w:rFonts w:ascii="Symbol" w:hAnsi="Symbol"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3" w15:restartNumberingAfterBreak="0">
    <w:nsid w:val="21A20768"/>
    <w:multiLevelType w:val="hybridMultilevel"/>
    <w:tmpl w:val="9BA0C8C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2A885F7D"/>
    <w:multiLevelType w:val="hybridMultilevel"/>
    <w:tmpl w:val="487ADD20"/>
    <w:lvl w:ilvl="0" w:tplc="C61E0FC6">
      <w:numFmt w:val="bullet"/>
      <w:lvlText w:val="-"/>
      <w:lvlJc w:val="left"/>
      <w:pPr>
        <w:ind w:left="720" w:hanging="360"/>
      </w:pPr>
      <w:rPr>
        <w:rFonts w:ascii="Calibri" w:eastAsia="Times New Roman" w:hAnsi="Calibri" w:cs="AL-Mohanad Bold" w:hint="default"/>
        <w:sz w:val="24"/>
        <w:szCs w:val="24"/>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E24BF5"/>
    <w:multiLevelType w:val="hybridMultilevel"/>
    <w:tmpl w:val="6F5EFC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FB4755"/>
    <w:multiLevelType w:val="hybridMultilevel"/>
    <w:tmpl w:val="FDFC3E62"/>
    <w:lvl w:ilvl="0" w:tplc="05C6EA34">
      <w:start w:val="1"/>
      <w:numFmt w:val="bullet"/>
      <w:lvlText w:val="-"/>
      <w:lvlJc w:val="left"/>
      <w:pPr>
        <w:ind w:left="720" w:hanging="360"/>
      </w:pPr>
      <w:rPr>
        <w:rFonts w:ascii="Microsoft Uighur" w:eastAsiaTheme="minorEastAsia" w:hAnsi="Microsoft Uighur" w:cs="Microsoft Uighur"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6B1CE4"/>
    <w:multiLevelType w:val="hybridMultilevel"/>
    <w:tmpl w:val="E544E6A6"/>
    <w:lvl w:ilvl="0" w:tplc="16D08814">
      <w:start w:val="1"/>
      <w:numFmt w:val="bullet"/>
      <w:lvlText w:val="–"/>
      <w:lvlJc w:val="left"/>
      <w:pPr>
        <w:tabs>
          <w:tab w:val="num" w:pos="720"/>
        </w:tabs>
        <w:ind w:left="720" w:hanging="360"/>
      </w:pPr>
      <w:rPr>
        <w:rFonts w:ascii="Arial" w:hAnsi="Arial" w:cs="Times New Roman" w:hint="default"/>
      </w:rPr>
    </w:lvl>
    <w:lvl w:ilvl="1" w:tplc="3A8C6F30">
      <w:start w:val="1"/>
      <w:numFmt w:val="bullet"/>
      <w:lvlText w:val="•"/>
      <w:lvlJc w:val="left"/>
      <w:pPr>
        <w:tabs>
          <w:tab w:val="num" w:pos="1440"/>
        </w:tabs>
        <w:ind w:left="1440" w:hanging="360"/>
      </w:pPr>
      <w:rPr>
        <w:rFonts w:ascii="Arial" w:hAnsi="Arial" w:cs="Times New Roman" w:hint="default"/>
        <w:lang w:bidi="ar-MA"/>
      </w:rPr>
    </w:lvl>
    <w:lvl w:ilvl="2" w:tplc="6E2E5D6A">
      <w:start w:val="1"/>
      <w:numFmt w:val="bullet"/>
      <w:lvlText w:val="–"/>
      <w:lvlJc w:val="left"/>
      <w:pPr>
        <w:tabs>
          <w:tab w:val="num" w:pos="2160"/>
        </w:tabs>
        <w:ind w:left="2160" w:hanging="360"/>
      </w:pPr>
      <w:rPr>
        <w:rFonts w:ascii="Arial" w:hAnsi="Arial" w:cs="Times New Roman" w:hint="default"/>
      </w:rPr>
    </w:lvl>
    <w:lvl w:ilvl="3" w:tplc="2BBE6F94">
      <w:start w:val="1"/>
      <w:numFmt w:val="bullet"/>
      <w:lvlText w:val="–"/>
      <w:lvlJc w:val="left"/>
      <w:pPr>
        <w:tabs>
          <w:tab w:val="num" w:pos="2880"/>
        </w:tabs>
        <w:ind w:left="2880" w:hanging="360"/>
      </w:pPr>
      <w:rPr>
        <w:rFonts w:ascii="Arial" w:hAnsi="Arial" w:cs="Times New Roman" w:hint="default"/>
      </w:rPr>
    </w:lvl>
    <w:lvl w:ilvl="4" w:tplc="FB322F1E">
      <w:start w:val="1"/>
      <w:numFmt w:val="bullet"/>
      <w:lvlText w:val="–"/>
      <w:lvlJc w:val="left"/>
      <w:pPr>
        <w:tabs>
          <w:tab w:val="num" w:pos="3600"/>
        </w:tabs>
        <w:ind w:left="3600" w:hanging="360"/>
      </w:pPr>
      <w:rPr>
        <w:rFonts w:ascii="Arial" w:hAnsi="Arial" w:cs="Times New Roman" w:hint="default"/>
      </w:rPr>
    </w:lvl>
    <w:lvl w:ilvl="5" w:tplc="1C80AF2A">
      <w:start w:val="1"/>
      <w:numFmt w:val="bullet"/>
      <w:lvlText w:val="–"/>
      <w:lvlJc w:val="left"/>
      <w:pPr>
        <w:tabs>
          <w:tab w:val="num" w:pos="4320"/>
        </w:tabs>
        <w:ind w:left="4320" w:hanging="360"/>
      </w:pPr>
      <w:rPr>
        <w:rFonts w:ascii="Arial" w:hAnsi="Arial" w:cs="Times New Roman" w:hint="default"/>
      </w:rPr>
    </w:lvl>
    <w:lvl w:ilvl="6" w:tplc="65ACEC1A">
      <w:start w:val="1"/>
      <w:numFmt w:val="bullet"/>
      <w:lvlText w:val="–"/>
      <w:lvlJc w:val="left"/>
      <w:pPr>
        <w:tabs>
          <w:tab w:val="num" w:pos="5040"/>
        </w:tabs>
        <w:ind w:left="5040" w:hanging="360"/>
      </w:pPr>
      <w:rPr>
        <w:rFonts w:ascii="Arial" w:hAnsi="Arial" w:cs="Times New Roman" w:hint="default"/>
      </w:rPr>
    </w:lvl>
    <w:lvl w:ilvl="7" w:tplc="3B104AF2">
      <w:start w:val="1"/>
      <w:numFmt w:val="bullet"/>
      <w:lvlText w:val="–"/>
      <w:lvlJc w:val="left"/>
      <w:pPr>
        <w:tabs>
          <w:tab w:val="num" w:pos="5760"/>
        </w:tabs>
        <w:ind w:left="5760" w:hanging="360"/>
      </w:pPr>
      <w:rPr>
        <w:rFonts w:ascii="Arial" w:hAnsi="Arial" w:cs="Times New Roman" w:hint="default"/>
      </w:rPr>
    </w:lvl>
    <w:lvl w:ilvl="8" w:tplc="7E1A350C">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573B4D92"/>
    <w:multiLevelType w:val="hybridMultilevel"/>
    <w:tmpl w:val="2F204EDA"/>
    <w:lvl w:ilvl="0" w:tplc="040C000F">
      <w:start w:val="1"/>
      <w:numFmt w:val="decimal"/>
      <w:lvlText w:val="%1."/>
      <w:lvlJc w:val="left"/>
      <w:pPr>
        <w:ind w:left="944" w:hanging="360"/>
      </w:pPr>
    </w:lvl>
    <w:lvl w:ilvl="1" w:tplc="040C0019" w:tentative="1">
      <w:start w:val="1"/>
      <w:numFmt w:val="lowerLetter"/>
      <w:lvlText w:val="%2."/>
      <w:lvlJc w:val="left"/>
      <w:pPr>
        <w:ind w:left="1664" w:hanging="360"/>
      </w:pPr>
    </w:lvl>
    <w:lvl w:ilvl="2" w:tplc="040C001B" w:tentative="1">
      <w:start w:val="1"/>
      <w:numFmt w:val="lowerRoman"/>
      <w:lvlText w:val="%3."/>
      <w:lvlJc w:val="right"/>
      <w:pPr>
        <w:ind w:left="2384" w:hanging="180"/>
      </w:pPr>
    </w:lvl>
    <w:lvl w:ilvl="3" w:tplc="040C000F" w:tentative="1">
      <w:start w:val="1"/>
      <w:numFmt w:val="decimal"/>
      <w:lvlText w:val="%4."/>
      <w:lvlJc w:val="left"/>
      <w:pPr>
        <w:ind w:left="3104" w:hanging="360"/>
      </w:pPr>
    </w:lvl>
    <w:lvl w:ilvl="4" w:tplc="040C0019" w:tentative="1">
      <w:start w:val="1"/>
      <w:numFmt w:val="lowerLetter"/>
      <w:lvlText w:val="%5."/>
      <w:lvlJc w:val="left"/>
      <w:pPr>
        <w:ind w:left="3824" w:hanging="360"/>
      </w:pPr>
    </w:lvl>
    <w:lvl w:ilvl="5" w:tplc="040C001B" w:tentative="1">
      <w:start w:val="1"/>
      <w:numFmt w:val="lowerRoman"/>
      <w:lvlText w:val="%6."/>
      <w:lvlJc w:val="right"/>
      <w:pPr>
        <w:ind w:left="4544" w:hanging="180"/>
      </w:pPr>
    </w:lvl>
    <w:lvl w:ilvl="6" w:tplc="040C000F" w:tentative="1">
      <w:start w:val="1"/>
      <w:numFmt w:val="decimal"/>
      <w:lvlText w:val="%7."/>
      <w:lvlJc w:val="left"/>
      <w:pPr>
        <w:ind w:left="5264" w:hanging="360"/>
      </w:pPr>
    </w:lvl>
    <w:lvl w:ilvl="7" w:tplc="040C0019" w:tentative="1">
      <w:start w:val="1"/>
      <w:numFmt w:val="lowerLetter"/>
      <w:lvlText w:val="%8."/>
      <w:lvlJc w:val="left"/>
      <w:pPr>
        <w:ind w:left="5984" w:hanging="360"/>
      </w:pPr>
    </w:lvl>
    <w:lvl w:ilvl="8" w:tplc="040C001B" w:tentative="1">
      <w:start w:val="1"/>
      <w:numFmt w:val="lowerRoman"/>
      <w:lvlText w:val="%9."/>
      <w:lvlJc w:val="right"/>
      <w:pPr>
        <w:ind w:left="6704" w:hanging="180"/>
      </w:pPr>
    </w:lvl>
  </w:abstractNum>
  <w:abstractNum w:abstractNumId="9" w15:restartNumberingAfterBreak="0">
    <w:nsid w:val="62ED7A91"/>
    <w:multiLevelType w:val="hybridMultilevel"/>
    <w:tmpl w:val="B672CD6C"/>
    <w:lvl w:ilvl="0" w:tplc="D63A2472">
      <w:numFmt w:val="bullet"/>
      <w:lvlText w:val="-"/>
      <w:lvlJc w:val="left"/>
      <w:pPr>
        <w:ind w:left="1080" w:hanging="360"/>
      </w:pPr>
      <w:rPr>
        <w:rFonts w:ascii="Arabic Typesetting" w:eastAsia="Times New Roman" w:hAnsi="Arabic Typesetting" w:cs="Arabic Typesetting"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6C7103A0"/>
    <w:multiLevelType w:val="hybridMultilevel"/>
    <w:tmpl w:val="F5D22AF2"/>
    <w:lvl w:ilvl="0" w:tplc="040C0001">
      <w:start w:val="1"/>
      <w:numFmt w:val="bullet"/>
      <w:lvlText w:val=""/>
      <w:lvlJc w:val="left"/>
      <w:pPr>
        <w:ind w:left="720" w:hanging="360"/>
      </w:pPr>
      <w:rPr>
        <w:rFonts w:ascii="Symbol" w:hAnsi="Symbol" w:hint="default"/>
        <w:sz w:val="24"/>
        <w:szCs w:val="24"/>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6"/>
  </w:num>
  <w:num w:numId="5">
    <w:abstractNumId w:val="3"/>
  </w:num>
  <w:num w:numId="6">
    <w:abstractNumId w:val="8"/>
  </w:num>
  <w:num w:numId="7">
    <w:abstractNumId w:val="0"/>
  </w:num>
  <w:num w:numId="8">
    <w:abstractNumId w:val="10"/>
  </w:num>
  <w:num w:numId="9">
    <w:abstractNumId w:val="5"/>
  </w:num>
  <w:num w:numId="10">
    <w:abstractNumId w:val="1"/>
  </w:num>
  <w:num w:numId="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AE"/>
    <w:rsid w:val="0000042E"/>
    <w:rsid w:val="00000F37"/>
    <w:rsid w:val="000031A1"/>
    <w:rsid w:val="00003A6A"/>
    <w:rsid w:val="000042E6"/>
    <w:rsid w:val="00010A1F"/>
    <w:rsid w:val="00012023"/>
    <w:rsid w:val="00013827"/>
    <w:rsid w:val="00021F64"/>
    <w:rsid w:val="00022D3C"/>
    <w:rsid w:val="00024E4A"/>
    <w:rsid w:val="00026A62"/>
    <w:rsid w:val="00026F23"/>
    <w:rsid w:val="0003055D"/>
    <w:rsid w:val="000324C2"/>
    <w:rsid w:val="000342AF"/>
    <w:rsid w:val="00041CDE"/>
    <w:rsid w:val="00041DB5"/>
    <w:rsid w:val="000420CC"/>
    <w:rsid w:val="000450AD"/>
    <w:rsid w:val="00045641"/>
    <w:rsid w:val="00047748"/>
    <w:rsid w:val="00052259"/>
    <w:rsid w:val="000543E6"/>
    <w:rsid w:val="00055797"/>
    <w:rsid w:val="00056F9E"/>
    <w:rsid w:val="00063486"/>
    <w:rsid w:val="00073399"/>
    <w:rsid w:val="00074A8C"/>
    <w:rsid w:val="00092C08"/>
    <w:rsid w:val="00094A28"/>
    <w:rsid w:val="00096EC5"/>
    <w:rsid w:val="000A0C61"/>
    <w:rsid w:val="000A4594"/>
    <w:rsid w:val="000A7A6E"/>
    <w:rsid w:val="000B0C3D"/>
    <w:rsid w:val="000B7A3D"/>
    <w:rsid w:val="000C0126"/>
    <w:rsid w:val="000C1A57"/>
    <w:rsid w:val="000C4E72"/>
    <w:rsid w:val="000D052F"/>
    <w:rsid w:val="000D4201"/>
    <w:rsid w:val="000D7E07"/>
    <w:rsid w:val="000E0FA7"/>
    <w:rsid w:val="000E30BD"/>
    <w:rsid w:val="000E358A"/>
    <w:rsid w:val="000E54E3"/>
    <w:rsid w:val="000E6329"/>
    <w:rsid w:val="000E7695"/>
    <w:rsid w:val="00100341"/>
    <w:rsid w:val="001004F1"/>
    <w:rsid w:val="00103BB3"/>
    <w:rsid w:val="00112B0F"/>
    <w:rsid w:val="0011360D"/>
    <w:rsid w:val="001140D8"/>
    <w:rsid w:val="00114689"/>
    <w:rsid w:val="0011579A"/>
    <w:rsid w:val="001157F0"/>
    <w:rsid w:val="00116F71"/>
    <w:rsid w:val="001172DC"/>
    <w:rsid w:val="00120CDE"/>
    <w:rsid w:val="0012309E"/>
    <w:rsid w:val="00125C73"/>
    <w:rsid w:val="00126000"/>
    <w:rsid w:val="0012690F"/>
    <w:rsid w:val="0012750B"/>
    <w:rsid w:val="00130451"/>
    <w:rsid w:val="001311F7"/>
    <w:rsid w:val="001331A0"/>
    <w:rsid w:val="001401C0"/>
    <w:rsid w:val="00140886"/>
    <w:rsid w:val="00144F20"/>
    <w:rsid w:val="00145D7F"/>
    <w:rsid w:val="00146FAF"/>
    <w:rsid w:val="00153B66"/>
    <w:rsid w:val="00154162"/>
    <w:rsid w:val="0015465A"/>
    <w:rsid w:val="0015474B"/>
    <w:rsid w:val="001565C4"/>
    <w:rsid w:val="00156E22"/>
    <w:rsid w:val="0016123F"/>
    <w:rsid w:val="001617E3"/>
    <w:rsid w:val="00163779"/>
    <w:rsid w:val="001650B6"/>
    <w:rsid w:val="00165CE3"/>
    <w:rsid w:val="00166581"/>
    <w:rsid w:val="00166F64"/>
    <w:rsid w:val="001717C5"/>
    <w:rsid w:val="00171B8C"/>
    <w:rsid w:val="0017285F"/>
    <w:rsid w:val="00173588"/>
    <w:rsid w:val="00175947"/>
    <w:rsid w:val="001762E8"/>
    <w:rsid w:val="00180386"/>
    <w:rsid w:val="00180BB2"/>
    <w:rsid w:val="001855F3"/>
    <w:rsid w:val="00185CD5"/>
    <w:rsid w:val="001868C6"/>
    <w:rsid w:val="0019098D"/>
    <w:rsid w:val="001920CC"/>
    <w:rsid w:val="00192C2F"/>
    <w:rsid w:val="001A0431"/>
    <w:rsid w:val="001A10C3"/>
    <w:rsid w:val="001A3462"/>
    <w:rsid w:val="001A35F6"/>
    <w:rsid w:val="001A4954"/>
    <w:rsid w:val="001A7D97"/>
    <w:rsid w:val="001B56DF"/>
    <w:rsid w:val="001B595E"/>
    <w:rsid w:val="001C1191"/>
    <w:rsid w:val="001C334D"/>
    <w:rsid w:val="001C528C"/>
    <w:rsid w:val="001D01AD"/>
    <w:rsid w:val="001D2D80"/>
    <w:rsid w:val="001D4905"/>
    <w:rsid w:val="001D55B1"/>
    <w:rsid w:val="001E17AF"/>
    <w:rsid w:val="001E1915"/>
    <w:rsid w:val="001E6CE1"/>
    <w:rsid w:val="001F1BD7"/>
    <w:rsid w:val="001F2E16"/>
    <w:rsid w:val="001F6496"/>
    <w:rsid w:val="002007B2"/>
    <w:rsid w:val="00203D62"/>
    <w:rsid w:val="00204795"/>
    <w:rsid w:val="002064D4"/>
    <w:rsid w:val="0020697E"/>
    <w:rsid w:val="002101E1"/>
    <w:rsid w:val="0021484E"/>
    <w:rsid w:val="00216D2E"/>
    <w:rsid w:val="002212BB"/>
    <w:rsid w:val="00225B14"/>
    <w:rsid w:val="002279EF"/>
    <w:rsid w:val="00231DE4"/>
    <w:rsid w:val="00231EE3"/>
    <w:rsid w:val="00232CE0"/>
    <w:rsid w:val="00233196"/>
    <w:rsid w:val="00242C6B"/>
    <w:rsid w:val="002472FE"/>
    <w:rsid w:val="002513CA"/>
    <w:rsid w:val="0025481B"/>
    <w:rsid w:val="0026134A"/>
    <w:rsid w:val="0026260F"/>
    <w:rsid w:val="00262AFF"/>
    <w:rsid w:val="00263B44"/>
    <w:rsid w:val="00263F0E"/>
    <w:rsid w:val="00270D01"/>
    <w:rsid w:val="002734CF"/>
    <w:rsid w:val="00276115"/>
    <w:rsid w:val="002762EA"/>
    <w:rsid w:val="002766E8"/>
    <w:rsid w:val="00276D26"/>
    <w:rsid w:val="00280E02"/>
    <w:rsid w:val="00285BA5"/>
    <w:rsid w:val="002870EE"/>
    <w:rsid w:val="002948AF"/>
    <w:rsid w:val="00296048"/>
    <w:rsid w:val="00296E35"/>
    <w:rsid w:val="002A18D5"/>
    <w:rsid w:val="002A222A"/>
    <w:rsid w:val="002A31EF"/>
    <w:rsid w:val="002A505C"/>
    <w:rsid w:val="002A5852"/>
    <w:rsid w:val="002A67D1"/>
    <w:rsid w:val="002B47DA"/>
    <w:rsid w:val="002B7A38"/>
    <w:rsid w:val="002C1C95"/>
    <w:rsid w:val="002C55BA"/>
    <w:rsid w:val="002D05FB"/>
    <w:rsid w:val="002D1676"/>
    <w:rsid w:val="002D6ABE"/>
    <w:rsid w:val="002D6CC5"/>
    <w:rsid w:val="002E41BB"/>
    <w:rsid w:val="002E50F0"/>
    <w:rsid w:val="002F3203"/>
    <w:rsid w:val="002F70CC"/>
    <w:rsid w:val="002F76C9"/>
    <w:rsid w:val="00300C23"/>
    <w:rsid w:val="00302A82"/>
    <w:rsid w:val="0030374E"/>
    <w:rsid w:val="00310F08"/>
    <w:rsid w:val="003152FC"/>
    <w:rsid w:val="003158DD"/>
    <w:rsid w:val="0031590B"/>
    <w:rsid w:val="0031777A"/>
    <w:rsid w:val="00324BC1"/>
    <w:rsid w:val="00326FDD"/>
    <w:rsid w:val="00330836"/>
    <w:rsid w:val="00335E3A"/>
    <w:rsid w:val="003362A7"/>
    <w:rsid w:val="0034119C"/>
    <w:rsid w:val="003413B8"/>
    <w:rsid w:val="00341784"/>
    <w:rsid w:val="00341931"/>
    <w:rsid w:val="00341EFE"/>
    <w:rsid w:val="003517E3"/>
    <w:rsid w:val="003555FA"/>
    <w:rsid w:val="00363010"/>
    <w:rsid w:val="00363047"/>
    <w:rsid w:val="00364FC8"/>
    <w:rsid w:val="00371D02"/>
    <w:rsid w:val="00373693"/>
    <w:rsid w:val="00376741"/>
    <w:rsid w:val="00376F14"/>
    <w:rsid w:val="00377551"/>
    <w:rsid w:val="00380642"/>
    <w:rsid w:val="00382C49"/>
    <w:rsid w:val="00383E11"/>
    <w:rsid w:val="003863B4"/>
    <w:rsid w:val="003A14D5"/>
    <w:rsid w:val="003A3E31"/>
    <w:rsid w:val="003A5B4C"/>
    <w:rsid w:val="003A71DF"/>
    <w:rsid w:val="003B1A70"/>
    <w:rsid w:val="003B2290"/>
    <w:rsid w:val="003B354F"/>
    <w:rsid w:val="003C3983"/>
    <w:rsid w:val="003C5345"/>
    <w:rsid w:val="003D034D"/>
    <w:rsid w:val="003E40B1"/>
    <w:rsid w:val="003E728B"/>
    <w:rsid w:val="003E7894"/>
    <w:rsid w:val="003F1080"/>
    <w:rsid w:val="003F2750"/>
    <w:rsid w:val="003F6205"/>
    <w:rsid w:val="003F7C42"/>
    <w:rsid w:val="003F7FE3"/>
    <w:rsid w:val="00407BE2"/>
    <w:rsid w:val="0041632B"/>
    <w:rsid w:val="004206B0"/>
    <w:rsid w:val="004209F0"/>
    <w:rsid w:val="00420DF4"/>
    <w:rsid w:val="004223EE"/>
    <w:rsid w:val="00423050"/>
    <w:rsid w:val="00423072"/>
    <w:rsid w:val="004242DB"/>
    <w:rsid w:val="0042636A"/>
    <w:rsid w:val="00431741"/>
    <w:rsid w:val="00437AC5"/>
    <w:rsid w:val="0044155B"/>
    <w:rsid w:val="00443905"/>
    <w:rsid w:val="00443CFE"/>
    <w:rsid w:val="004440F4"/>
    <w:rsid w:val="00447808"/>
    <w:rsid w:val="00455E90"/>
    <w:rsid w:val="00456564"/>
    <w:rsid w:val="0046056E"/>
    <w:rsid w:val="004639BE"/>
    <w:rsid w:val="00464AA3"/>
    <w:rsid w:val="00465717"/>
    <w:rsid w:val="0047038D"/>
    <w:rsid w:val="00470459"/>
    <w:rsid w:val="00471D70"/>
    <w:rsid w:val="004733CD"/>
    <w:rsid w:val="00474E75"/>
    <w:rsid w:val="0047721C"/>
    <w:rsid w:val="00477CA7"/>
    <w:rsid w:val="00480DFE"/>
    <w:rsid w:val="00482B78"/>
    <w:rsid w:val="00485B37"/>
    <w:rsid w:val="004875AF"/>
    <w:rsid w:val="00487DF9"/>
    <w:rsid w:val="00490C02"/>
    <w:rsid w:val="004A7006"/>
    <w:rsid w:val="004A7208"/>
    <w:rsid w:val="004B15C7"/>
    <w:rsid w:val="004B266F"/>
    <w:rsid w:val="004B4DC0"/>
    <w:rsid w:val="004B6402"/>
    <w:rsid w:val="004C5A58"/>
    <w:rsid w:val="004C7CC3"/>
    <w:rsid w:val="004D61DD"/>
    <w:rsid w:val="004D645D"/>
    <w:rsid w:val="004D769A"/>
    <w:rsid w:val="004E71C1"/>
    <w:rsid w:val="004E7BAB"/>
    <w:rsid w:val="004F4ECF"/>
    <w:rsid w:val="004F75AD"/>
    <w:rsid w:val="00502401"/>
    <w:rsid w:val="00512140"/>
    <w:rsid w:val="005146CD"/>
    <w:rsid w:val="00514865"/>
    <w:rsid w:val="0051516B"/>
    <w:rsid w:val="00517510"/>
    <w:rsid w:val="00517938"/>
    <w:rsid w:val="00520248"/>
    <w:rsid w:val="00521341"/>
    <w:rsid w:val="00524422"/>
    <w:rsid w:val="0052530C"/>
    <w:rsid w:val="0053031C"/>
    <w:rsid w:val="00532C86"/>
    <w:rsid w:val="00532FFF"/>
    <w:rsid w:val="00533C05"/>
    <w:rsid w:val="005373C1"/>
    <w:rsid w:val="00540044"/>
    <w:rsid w:val="0054256F"/>
    <w:rsid w:val="00543AF8"/>
    <w:rsid w:val="00545048"/>
    <w:rsid w:val="00547D5E"/>
    <w:rsid w:val="00556A05"/>
    <w:rsid w:val="005605CB"/>
    <w:rsid w:val="005606F4"/>
    <w:rsid w:val="005616E6"/>
    <w:rsid w:val="005617CF"/>
    <w:rsid w:val="005735AD"/>
    <w:rsid w:val="00575EE9"/>
    <w:rsid w:val="00576F59"/>
    <w:rsid w:val="005774E4"/>
    <w:rsid w:val="005812D9"/>
    <w:rsid w:val="005837D7"/>
    <w:rsid w:val="00583B81"/>
    <w:rsid w:val="00586DBD"/>
    <w:rsid w:val="005924A3"/>
    <w:rsid w:val="005A2AFF"/>
    <w:rsid w:val="005A4654"/>
    <w:rsid w:val="005A773B"/>
    <w:rsid w:val="005B0D70"/>
    <w:rsid w:val="005C25A8"/>
    <w:rsid w:val="005C589C"/>
    <w:rsid w:val="005D7671"/>
    <w:rsid w:val="005E1BD5"/>
    <w:rsid w:val="005E1F72"/>
    <w:rsid w:val="005E605A"/>
    <w:rsid w:val="005E60E9"/>
    <w:rsid w:val="005E6782"/>
    <w:rsid w:val="005F0926"/>
    <w:rsid w:val="005F3A01"/>
    <w:rsid w:val="005F4F3D"/>
    <w:rsid w:val="005F691A"/>
    <w:rsid w:val="005F69AC"/>
    <w:rsid w:val="00602E23"/>
    <w:rsid w:val="00604134"/>
    <w:rsid w:val="00604ED0"/>
    <w:rsid w:val="00607C2D"/>
    <w:rsid w:val="00610A63"/>
    <w:rsid w:val="00611D54"/>
    <w:rsid w:val="00616961"/>
    <w:rsid w:val="00620DF2"/>
    <w:rsid w:val="00621344"/>
    <w:rsid w:val="0062530E"/>
    <w:rsid w:val="0062738B"/>
    <w:rsid w:val="0062746B"/>
    <w:rsid w:val="00627788"/>
    <w:rsid w:val="00630E4F"/>
    <w:rsid w:val="00631D6A"/>
    <w:rsid w:val="006369CC"/>
    <w:rsid w:val="006418F0"/>
    <w:rsid w:val="00646111"/>
    <w:rsid w:val="006522B8"/>
    <w:rsid w:val="00652547"/>
    <w:rsid w:val="00653BE6"/>
    <w:rsid w:val="006552A2"/>
    <w:rsid w:val="00655F87"/>
    <w:rsid w:val="006573B1"/>
    <w:rsid w:val="006660D2"/>
    <w:rsid w:val="006678FD"/>
    <w:rsid w:val="0069446E"/>
    <w:rsid w:val="006A1008"/>
    <w:rsid w:val="006A27D6"/>
    <w:rsid w:val="006A70D2"/>
    <w:rsid w:val="006A73A3"/>
    <w:rsid w:val="006A7E6E"/>
    <w:rsid w:val="006B613D"/>
    <w:rsid w:val="006C0056"/>
    <w:rsid w:val="006C6373"/>
    <w:rsid w:val="006D0D9B"/>
    <w:rsid w:val="006D3C4A"/>
    <w:rsid w:val="006D5529"/>
    <w:rsid w:val="006D5CDE"/>
    <w:rsid w:val="006D5D36"/>
    <w:rsid w:val="006D71EE"/>
    <w:rsid w:val="006D78EF"/>
    <w:rsid w:val="006E330F"/>
    <w:rsid w:val="006F03C3"/>
    <w:rsid w:val="006F1EDE"/>
    <w:rsid w:val="006F4F25"/>
    <w:rsid w:val="007047F3"/>
    <w:rsid w:val="00704E14"/>
    <w:rsid w:val="00710C79"/>
    <w:rsid w:val="007125B0"/>
    <w:rsid w:val="00712955"/>
    <w:rsid w:val="00714DC7"/>
    <w:rsid w:val="00714F69"/>
    <w:rsid w:val="0071776F"/>
    <w:rsid w:val="0072089E"/>
    <w:rsid w:val="00720B8F"/>
    <w:rsid w:val="00723341"/>
    <w:rsid w:val="007347C6"/>
    <w:rsid w:val="007360C4"/>
    <w:rsid w:val="0073683C"/>
    <w:rsid w:val="00737D80"/>
    <w:rsid w:val="007422B6"/>
    <w:rsid w:val="00742B06"/>
    <w:rsid w:val="007437F0"/>
    <w:rsid w:val="00743960"/>
    <w:rsid w:val="00746003"/>
    <w:rsid w:val="00756FC4"/>
    <w:rsid w:val="007609C2"/>
    <w:rsid w:val="00762C52"/>
    <w:rsid w:val="00764025"/>
    <w:rsid w:val="007712ED"/>
    <w:rsid w:val="007743FB"/>
    <w:rsid w:val="00784248"/>
    <w:rsid w:val="00785A6A"/>
    <w:rsid w:val="00794684"/>
    <w:rsid w:val="00794C9D"/>
    <w:rsid w:val="0079728A"/>
    <w:rsid w:val="007A4FA6"/>
    <w:rsid w:val="007A534D"/>
    <w:rsid w:val="007A54FC"/>
    <w:rsid w:val="007B18BA"/>
    <w:rsid w:val="007B1AB3"/>
    <w:rsid w:val="007B4676"/>
    <w:rsid w:val="007B574C"/>
    <w:rsid w:val="007C14A0"/>
    <w:rsid w:val="007C1C5B"/>
    <w:rsid w:val="007C23F7"/>
    <w:rsid w:val="007C4405"/>
    <w:rsid w:val="007C4EF5"/>
    <w:rsid w:val="007D2AEE"/>
    <w:rsid w:val="007D3593"/>
    <w:rsid w:val="007E0226"/>
    <w:rsid w:val="007E2853"/>
    <w:rsid w:val="007E34AB"/>
    <w:rsid w:val="007E7A19"/>
    <w:rsid w:val="007F3594"/>
    <w:rsid w:val="007F6AA8"/>
    <w:rsid w:val="00800767"/>
    <w:rsid w:val="00803BFA"/>
    <w:rsid w:val="00812B5E"/>
    <w:rsid w:val="0081423C"/>
    <w:rsid w:val="00822957"/>
    <w:rsid w:val="00826F5B"/>
    <w:rsid w:val="00830EF5"/>
    <w:rsid w:val="00836693"/>
    <w:rsid w:val="0084151A"/>
    <w:rsid w:val="00842227"/>
    <w:rsid w:val="00842CB9"/>
    <w:rsid w:val="00843A28"/>
    <w:rsid w:val="00843DE4"/>
    <w:rsid w:val="00861162"/>
    <w:rsid w:val="00865A78"/>
    <w:rsid w:val="00867E04"/>
    <w:rsid w:val="00870F78"/>
    <w:rsid w:val="0087348B"/>
    <w:rsid w:val="00873DF3"/>
    <w:rsid w:val="00874503"/>
    <w:rsid w:val="00876A60"/>
    <w:rsid w:val="00880A34"/>
    <w:rsid w:val="00882084"/>
    <w:rsid w:val="008822D4"/>
    <w:rsid w:val="0088337D"/>
    <w:rsid w:val="00891EA7"/>
    <w:rsid w:val="008952D3"/>
    <w:rsid w:val="00896C50"/>
    <w:rsid w:val="008A2C7E"/>
    <w:rsid w:val="008A323D"/>
    <w:rsid w:val="008A63FA"/>
    <w:rsid w:val="008A7A92"/>
    <w:rsid w:val="008B2287"/>
    <w:rsid w:val="008B701A"/>
    <w:rsid w:val="008B70B2"/>
    <w:rsid w:val="008B748B"/>
    <w:rsid w:val="008C40B8"/>
    <w:rsid w:val="008C59BF"/>
    <w:rsid w:val="008D217E"/>
    <w:rsid w:val="008D225A"/>
    <w:rsid w:val="008D4558"/>
    <w:rsid w:val="008D4F64"/>
    <w:rsid w:val="008D5317"/>
    <w:rsid w:val="008D584E"/>
    <w:rsid w:val="008D6C4D"/>
    <w:rsid w:val="008E0E2E"/>
    <w:rsid w:val="008F1A3C"/>
    <w:rsid w:val="008F50B9"/>
    <w:rsid w:val="008F5441"/>
    <w:rsid w:val="00902226"/>
    <w:rsid w:val="00902488"/>
    <w:rsid w:val="00902CA3"/>
    <w:rsid w:val="009047F2"/>
    <w:rsid w:val="009058C0"/>
    <w:rsid w:val="009108BE"/>
    <w:rsid w:val="00910901"/>
    <w:rsid w:val="00913CAB"/>
    <w:rsid w:val="00916ABB"/>
    <w:rsid w:val="009174AD"/>
    <w:rsid w:val="00921E05"/>
    <w:rsid w:val="00923309"/>
    <w:rsid w:val="009237CC"/>
    <w:rsid w:val="009241BF"/>
    <w:rsid w:val="009319FD"/>
    <w:rsid w:val="00931B55"/>
    <w:rsid w:val="009323B0"/>
    <w:rsid w:val="00934EF8"/>
    <w:rsid w:val="009371C5"/>
    <w:rsid w:val="009408AC"/>
    <w:rsid w:val="00942172"/>
    <w:rsid w:val="00944D4C"/>
    <w:rsid w:val="009463B7"/>
    <w:rsid w:val="0094659C"/>
    <w:rsid w:val="00950CDB"/>
    <w:rsid w:val="00951A5B"/>
    <w:rsid w:val="0095607A"/>
    <w:rsid w:val="00957A08"/>
    <w:rsid w:val="00957B4D"/>
    <w:rsid w:val="00960DF8"/>
    <w:rsid w:val="0096100D"/>
    <w:rsid w:val="009611F3"/>
    <w:rsid w:val="00962FBB"/>
    <w:rsid w:val="00966E1B"/>
    <w:rsid w:val="009722EE"/>
    <w:rsid w:val="0097292E"/>
    <w:rsid w:val="00973ED5"/>
    <w:rsid w:val="00974E6F"/>
    <w:rsid w:val="0098069F"/>
    <w:rsid w:val="00981554"/>
    <w:rsid w:val="00983203"/>
    <w:rsid w:val="00985E55"/>
    <w:rsid w:val="00986F74"/>
    <w:rsid w:val="0099068B"/>
    <w:rsid w:val="00994186"/>
    <w:rsid w:val="009A0FFB"/>
    <w:rsid w:val="009A13D9"/>
    <w:rsid w:val="009A2A61"/>
    <w:rsid w:val="009B2554"/>
    <w:rsid w:val="009B6353"/>
    <w:rsid w:val="009C13A3"/>
    <w:rsid w:val="009C14C6"/>
    <w:rsid w:val="009C5E02"/>
    <w:rsid w:val="009C675D"/>
    <w:rsid w:val="009D1BF2"/>
    <w:rsid w:val="009D5118"/>
    <w:rsid w:val="009E204F"/>
    <w:rsid w:val="009F0477"/>
    <w:rsid w:val="009F0AF1"/>
    <w:rsid w:val="009F21D8"/>
    <w:rsid w:val="009F2357"/>
    <w:rsid w:val="009F2E81"/>
    <w:rsid w:val="009F7A5E"/>
    <w:rsid w:val="00A00754"/>
    <w:rsid w:val="00A05448"/>
    <w:rsid w:val="00A05C89"/>
    <w:rsid w:val="00A076D9"/>
    <w:rsid w:val="00A11A57"/>
    <w:rsid w:val="00A12B53"/>
    <w:rsid w:val="00A1712A"/>
    <w:rsid w:val="00A17A73"/>
    <w:rsid w:val="00A214DF"/>
    <w:rsid w:val="00A2183E"/>
    <w:rsid w:val="00A24712"/>
    <w:rsid w:val="00A33720"/>
    <w:rsid w:val="00A421C3"/>
    <w:rsid w:val="00A42AC2"/>
    <w:rsid w:val="00A57584"/>
    <w:rsid w:val="00A6232B"/>
    <w:rsid w:val="00A62F1A"/>
    <w:rsid w:val="00A64513"/>
    <w:rsid w:val="00A64F3F"/>
    <w:rsid w:val="00A71500"/>
    <w:rsid w:val="00A77906"/>
    <w:rsid w:val="00A82729"/>
    <w:rsid w:val="00A85EDB"/>
    <w:rsid w:val="00A94C51"/>
    <w:rsid w:val="00AA3070"/>
    <w:rsid w:val="00AA6AC4"/>
    <w:rsid w:val="00AA7271"/>
    <w:rsid w:val="00AA75C5"/>
    <w:rsid w:val="00AB4FDF"/>
    <w:rsid w:val="00AC462A"/>
    <w:rsid w:val="00AC512D"/>
    <w:rsid w:val="00AC6A23"/>
    <w:rsid w:val="00AD305B"/>
    <w:rsid w:val="00AD65BD"/>
    <w:rsid w:val="00AD69E6"/>
    <w:rsid w:val="00AD6D9D"/>
    <w:rsid w:val="00AE0337"/>
    <w:rsid w:val="00AE69C7"/>
    <w:rsid w:val="00AF3C46"/>
    <w:rsid w:val="00AF4026"/>
    <w:rsid w:val="00AF6896"/>
    <w:rsid w:val="00B02820"/>
    <w:rsid w:val="00B02FF2"/>
    <w:rsid w:val="00B14E1B"/>
    <w:rsid w:val="00B20698"/>
    <w:rsid w:val="00B21D15"/>
    <w:rsid w:val="00B21FF1"/>
    <w:rsid w:val="00B24526"/>
    <w:rsid w:val="00B2647F"/>
    <w:rsid w:val="00B26652"/>
    <w:rsid w:val="00B30E22"/>
    <w:rsid w:val="00B321EF"/>
    <w:rsid w:val="00B36CB8"/>
    <w:rsid w:val="00B413CD"/>
    <w:rsid w:val="00B42619"/>
    <w:rsid w:val="00B4362E"/>
    <w:rsid w:val="00B43D35"/>
    <w:rsid w:val="00B44EAE"/>
    <w:rsid w:val="00B459CF"/>
    <w:rsid w:val="00B45C55"/>
    <w:rsid w:val="00B45FB2"/>
    <w:rsid w:val="00B472F6"/>
    <w:rsid w:val="00B52BF4"/>
    <w:rsid w:val="00B559D8"/>
    <w:rsid w:val="00B617FE"/>
    <w:rsid w:val="00B73252"/>
    <w:rsid w:val="00B769AE"/>
    <w:rsid w:val="00B777E1"/>
    <w:rsid w:val="00B811F4"/>
    <w:rsid w:val="00B84A27"/>
    <w:rsid w:val="00B84E97"/>
    <w:rsid w:val="00B85F85"/>
    <w:rsid w:val="00B908A5"/>
    <w:rsid w:val="00B94844"/>
    <w:rsid w:val="00BA4407"/>
    <w:rsid w:val="00BA47F4"/>
    <w:rsid w:val="00BA5144"/>
    <w:rsid w:val="00BA5EC5"/>
    <w:rsid w:val="00BA6F32"/>
    <w:rsid w:val="00BA7A29"/>
    <w:rsid w:val="00BB1D8C"/>
    <w:rsid w:val="00BB2820"/>
    <w:rsid w:val="00BB3763"/>
    <w:rsid w:val="00BB47F2"/>
    <w:rsid w:val="00BC0A1A"/>
    <w:rsid w:val="00BC0C6B"/>
    <w:rsid w:val="00BC1E85"/>
    <w:rsid w:val="00BC687E"/>
    <w:rsid w:val="00BD2131"/>
    <w:rsid w:val="00BD589C"/>
    <w:rsid w:val="00BE4A2D"/>
    <w:rsid w:val="00BE6493"/>
    <w:rsid w:val="00BE719C"/>
    <w:rsid w:val="00BE7B38"/>
    <w:rsid w:val="00BF1A73"/>
    <w:rsid w:val="00BF21F9"/>
    <w:rsid w:val="00BF65AC"/>
    <w:rsid w:val="00C00AFD"/>
    <w:rsid w:val="00C028E1"/>
    <w:rsid w:val="00C0750E"/>
    <w:rsid w:val="00C13F16"/>
    <w:rsid w:val="00C1433E"/>
    <w:rsid w:val="00C157F2"/>
    <w:rsid w:val="00C21439"/>
    <w:rsid w:val="00C21EBB"/>
    <w:rsid w:val="00C229D9"/>
    <w:rsid w:val="00C26387"/>
    <w:rsid w:val="00C36F4A"/>
    <w:rsid w:val="00C3736E"/>
    <w:rsid w:val="00C44001"/>
    <w:rsid w:val="00C461A0"/>
    <w:rsid w:val="00C47F48"/>
    <w:rsid w:val="00C505DE"/>
    <w:rsid w:val="00C52839"/>
    <w:rsid w:val="00C5403C"/>
    <w:rsid w:val="00C574BE"/>
    <w:rsid w:val="00C6105E"/>
    <w:rsid w:val="00C64CE8"/>
    <w:rsid w:val="00C66333"/>
    <w:rsid w:val="00C715A2"/>
    <w:rsid w:val="00C71EA2"/>
    <w:rsid w:val="00C7228A"/>
    <w:rsid w:val="00C75F4A"/>
    <w:rsid w:val="00C77D31"/>
    <w:rsid w:val="00C8096F"/>
    <w:rsid w:val="00C82CAB"/>
    <w:rsid w:val="00C85E0C"/>
    <w:rsid w:val="00C90E33"/>
    <w:rsid w:val="00C90E94"/>
    <w:rsid w:val="00C924C1"/>
    <w:rsid w:val="00C92CFD"/>
    <w:rsid w:val="00C97C26"/>
    <w:rsid w:val="00CA1C73"/>
    <w:rsid w:val="00CA2AD7"/>
    <w:rsid w:val="00CA5533"/>
    <w:rsid w:val="00CA5A9C"/>
    <w:rsid w:val="00CB0DD9"/>
    <w:rsid w:val="00CB7CE1"/>
    <w:rsid w:val="00CC3391"/>
    <w:rsid w:val="00CC3ED1"/>
    <w:rsid w:val="00CC46B7"/>
    <w:rsid w:val="00CD176E"/>
    <w:rsid w:val="00CD3153"/>
    <w:rsid w:val="00CE3B3F"/>
    <w:rsid w:val="00CE5672"/>
    <w:rsid w:val="00CF376B"/>
    <w:rsid w:val="00CF7A8B"/>
    <w:rsid w:val="00D034DA"/>
    <w:rsid w:val="00D04565"/>
    <w:rsid w:val="00D05FC7"/>
    <w:rsid w:val="00D0718F"/>
    <w:rsid w:val="00D101B4"/>
    <w:rsid w:val="00D129D7"/>
    <w:rsid w:val="00D135DB"/>
    <w:rsid w:val="00D161DA"/>
    <w:rsid w:val="00D17108"/>
    <w:rsid w:val="00D25543"/>
    <w:rsid w:val="00D26417"/>
    <w:rsid w:val="00D2773A"/>
    <w:rsid w:val="00D33335"/>
    <w:rsid w:val="00D414CB"/>
    <w:rsid w:val="00D41DE6"/>
    <w:rsid w:val="00D43767"/>
    <w:rsid w:val="00D46308"/>
    <w:rsid w:val="00D46C9A"/>
    <w:rsid w:val="00D53331"/>
    <w:rsid w:val="00D62506"/>
    <w:rsid w:val="00D71835"/>
    <w:rsid w:val="00D72884"/>
    <w:rsid w:val="00D736B3"/>
    <w:rsid w:val="00D81BE6"/>
    <w:rsid w:val="00D872D3"/>
    <w:rsid w:val="00D90451"/>
    <w:rsid w:val="00D95DC8"/>
    <w:rsid w:val="00DA02BE"/>
    <w:rsid w:val="00DA036F"/>
    <w:rsid w:val="00DA15DE"/>
    <w:rsid w:val="00DA47C4"/>
    <w:rsid w:val="00DA6E90"/>
    <w:rsid w:val="00DB046B"/>
    <w:rsid w:val="00DB14F1"/>
    <w:rsid w:val="00DB352E"/>
    <w:rsid w:val="00DB3593"/>
    <w:rsid w:val="00DB63D0"/>
    <w:rsid w:val="00DC689A"/>
    <w:rsid w:val="00DC6ECD"/>
    <w:rsid w:val="00DD0D68"/>
    <w:rsid w:val="00DD3B7B"/>
    <w:rsid w:val="00DD544E"/>
    <w:rsid w:val="00DD69BE"/>
    <w:rsid w:val="00DE0B8F"/>
    <w:rsid w:val="00DE2D51"/>
    <w:rsid w:val="00DE374B"/>
    <w:rsid w:val="00DE3DAE"/>
    <w:rsid w:val="00DE4631"/>
    <w:rsid w:val="00DE54A3"/>
    <w:rsid w:val="00DE6DE3"/>
    <w:rsid w:val="00DE7631"/>
    <w:rsid w:val="00DF08F0"/>
    <w:rsid w:val="00DF09CA"/>
    <w:rsid w:val="00DF17AE"/>
    <w:rsid w:val="00DF20AC"/>
    <w:rsid w:val="00E00BEA"/>
    <w:rsid w:val="00E01C4E"/>
    <w:rsid w:val="00E050FD"/>
    <w:rsid w:val="00E05F2D"/>
    <w:rsid w:val="00E07C9C"/>
    <w:rsid w:val="00E1015B"/>
    <w:rsid w:val="00E1050C"/>
    <w:rsid w:val="00E126C5"/>
    <w:rsid w:val="00E12869"/>
    <w:rsid w:val="00E17B06"/>
    <w:rsid w:val="00E215BF"/>
    <w:rsid w:val="00E21B4A"/>
    <w:rsid w:val="00E21CBD"/>
    <w:rsid w:val="00E255AF"/>
    <w:rsid w:val="00E26938"/>
    <w:rsid w:val="00E27412"/>
    <w:rsid w:val="00E3481E"/>
    <w:rsid w:val="00E40195"/>
    <w:rsid w:val="00E41265"/>
    <w:rsid w:val="00E42D44"/>
    <w:rsid w:val="00E46E36"/>
    <w:rsid w:val="00E46E69"/>
    <w:rsid w:val="00E52846"/>
    <w:rsid w:val="00E55BBA"/>
    <w:rsid w:val="00E6346C"/>
    <w:rsid w:val="00E70ACE"/>
    <w:rsid w:val="00E72CA7"/>
    <w:rsid w:val="00E73E97"/>
    <w:rsid w:val="00E80756"/>
    <w:rsid w:val="00E80C1D"/>
    <w:rsid w:val="00E80D52"/>
    <w:rsid w:val="00E9130B"/>
    <w:rsid w:val="00E92208"/>
    <w:rsid w:val="00E96963"/>
    <w:rsid w:val="00E973EF"/>
    <w:rsid w:val="00EA2559"/>
    <w:rsid w:val="00EA425E"/>
    <w:rsid w:val="00EA4A0B"/>
    <w:rsid w:val="00EB1799"/>
    <w:rsid w:val="00EB270D"/>
    <w:rsid w:val="00EB4A27"/>
    <w:rsid w:val="00EB7E13"/>
    <w:rsid w:val="00EC00BE"/>
    <w:rsid w:val="00EC1ECD"/>
    <w:rsid w:val="00EC395D"/>
    <w:rsid w:val="00EC57EF"/>
    <w:rsid w:val="00EC5C19"/>
    <w:rsid w:val="00ED4EAF"/>
    <w:rsid w:val="00EE0081"/>
    <w:rsid w:val="00EE0C89"/>
    <w:rsid w:val="00EE2000"/>
    <w:rsid w:val="00EE33B7"/>
    <w:rsid w:val="00EF06CB"/>
    <w:rsid w:val="00EF6310"/>
    <w:rsid w:val="00EF6CC0"/>
    <w:rsid w:val="00EF7DC5"/>
    <w:rsid w:val="00F03358"/>
    <w:rsid w:val="00F039DB"/>
    <w:rsid w:val="00F043D6"/>
    <w:rsid w:val="00F072AF"/>
    <w:rsid w:val="00F07B40"/>
    <w:rsid w:val="00F1275B"/>
    <w:rsid w:val="00F16897"/>
    <w:rsid w:val="00F21A2D"/>
    <w:rsid w:val="00F2347A"/>
    <w:rsid w:val="00F24FB8"/>
    <w:rsid w:val="00F33BAB"/>
    <w:rsid w:val="00F42E4D"/>
    <w:rsid w:val="00F43C82"/>
    <w:rsid w:val="00F4449F"/>
    <w:rsid w:val="00F528FC"/>
    <w:rsid w:val="00F617D5"/>
    <w:rsid w:val="00F61903"/>
    <w:rsid w:val="00F645FE"/>
    <w:rsid w:val="00F670C3"/>
    <w:rsid w:val="00F671E9"/>
    <w:rsid w:val="00F71616"/>
    <w:rsid w:val="00F81E3E"/>
    <w:rsid w:val="00F84C73"/>
    <w:rsid w:val="00F86FD6"/>
    <w:rsid w:val="00F93107"/>
    <w:rsid w:val="00F977A0"/>
    <w:rsid w:val="00F97930"/>
    <w:rsid w:val="00FA3E89"/>
    <w:rsid w:val="00FA76D2"/>
    <w:rsid w:val="00FB3460"/>
    <w:rsid w:val="00FB3CDF"/>
    <w:rsid w:val="00FB3CE0"/>
    <w:rsid w:val="00FB7B36"/>
    <w:rsid w:val="00FC0106"/>
    <w:rsid w:val="00FC0741"/>
    <w:rsid w:val="00FC3B96"/>
    <w:rsid w:val="00FC44A2"/>
    <w:rsid w:val="00FC44BD"/>
    <w:rsid w:val="00FD0706"/>
    <w:rsid w:val="00FD158B"/>
    <w:rsid w:val="00FD7D2A"/>
    <w:rsid w:val="00FE1D50"/>
    <w:rsid w:val="00FE4D7E"/>
    <w:rsid w:val="00FE53D4"/>
    <w:rsid w:val="00FF281C"/>
    <w:rsid w:val="00FF2905"/>
    <w:rsid w:val="00FF2DB6"/>
    <w:rsid w:val="00FF31A5"/>
    <w:rsid w:val="00FF38E8"/>
    <w:rsid w:val="00FF6F89"/>
    <w:rsid w:val="00FF708E"/>
    <w:rsid w:val="00FF75C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A93B6C"/>
  <w15:docId w15:val="{45B1FB94-3B98-4248-8758-F253D371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915"/>
    <w:pPr>
      <w:spacing w:after="200" w:line="276" w:lineRule="auto"/>
    </w:pPr>
    <w:rPr>
      <w:rFonts w:asciiTheme="minorHAnsi" w:eastAsiaTheme="minorEastAsia" w:hAnsiTheme="minorHAnsi" w:cstheme="minorBidi"/>
      <w:sz w:val="22"/>
      <w:szCs w:val="22"/>
    </w:rPr>
  </w:style>
  <w:style w:type="paragraph" w:styleId="Titre1">
    <w:name w:val="heading 1"/>
    <w:basedOn w:val="Normal"/>
    <w:next w:val="Normal"/>
    <w:link w:val="Titre1Car"/>
    <w:qFormat/>
    <w:rsid w:val="00175947"/>
    <w:pPr>
      <w:keepNext/>
      <w:bidi/>
      <w:spacing w:before="240" w:after="60" w:line="240" w:lineRule="auto"/>
      <w:outlineLvl w:val="0"/>
    </w:pPr>
    <w:rPr>
      <w:rFonts w:ascii="Arial" w:eastAsia="Times New Roman" w:hAnsi="Arial" w:cs="Times New Roman"/>
      <w:b/>
      <w:bCs/>
      <w:kern w:val="32"/>
      <w:sz w:val="32"/>
      <w:szCs w:val="32"/>
      <w:lang w:val="en-US" w:eastAsia="ar-SA"/>
    </w:rPr>
  </w:style>
  <w:style w:type="paragraph" w:styleId="Titre2">
    <w:name w:val="heading 2"/>
    <w:basedOn w:val="Normal"/>
    <w:next w:val="Normal"/>
    <w:link w:val="Titre2Car"/>
    <w:qFormat/>
    <w:rsid w:val="00175947"/>
    <w:pPr>
      <w:keepNext/>
      <w:bidi/>
      <w:spacing w:after="0" w:line="240" w:lineRule="auto"/>
      <w:jc w:val="center"/>
      <w:outlineLvl w:val="1"/>
    </w:pPr>
    <w:rPr>
      <w:rFonts w:ascii="Times New Roman" w:eastAsia="Times New Roman" w:hAnsi="Times New Roman" w:cs="Times New Roman"/>
      <w:b/>
      <w:bCs/>
      <w:noProof/>
      <w:sz w:val="20"/>
      <w:szCs w:val="28"/>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7A29"/>
    <w:pPr>
      <w:spacing w:after="0" w:line="240" w:lineRule="auto"/>
    </w:pPr>
    <w:rPr>
      <w:rFonts w:ascii="Tahoma" w:eastAsia="Times New Roman" w:hAnsi="Tahoma" w:cs="Times New Roman"/>
      <w:sz w:val="16"/>
      <w:szCs w:val="16"/>
    </w:rPr>
  </w:style>
  <w:style w:type="character" w:customStyle="1" w:styleId="TextedebullesCar">
    <w:name w:val="Texte de bulles Car"/>
    <w:link w:val="Textedebulles"/>
    <w:uiPriority w:val="99"/>
    <w:semiHidden/>
    <w:rsid w:val="00BA7A29"/>
    <w:rPr>
      <w:rFonts w:ascii="Tahoma" w:hAnsi="Tahoma" w:cs="Tahoma"/>
      <w:sz w:val="16"/>
      <w:szCs w:val="16"/>
    </w:rPr>
  </w:style>
  <w:style w:type="paragraph" w:styleId="En-tte">
    <w:name w:val="header"/>
    <w:basedOn w:val="Normal"/>
    <w:link w:val="En-tteCar"/>
    <w:uiPriority w:val="99"/>
    <w:unhideWhenUsed/>
    <w:rsid w:val="00B321EF"/>
    <w:pPr>
      <w:tabs>
        <w:tab w:val="center" w:pos="4536"/>
        <w:tab w:val="right" w:pos="9072"/>
      </w:tabs>
      <w:spacing w:after="0" w:line="240" w:lineRule="auto"/>
    </w:pPr>
    <w:rPr>
      <w:rFonts w:ascii="Calibri" w:eastAsia="Times New Roman" w:hAnsi="Calibri" w:cs="Arial"/>
    </w:rPr>
  </w:style>
  <w:style w:type="character" w:customStyle="1" w:styleId="En-tteCar">
    <w:name w:val="En-tête Car"/>
    <w:basedOn w:val="Policepardfaut"/>
    <w:link w:val="En-tte"/>
    <w:uiPriority w:val="99"/>
    <w:rsid w:val="00B321EF"/>
  </w:style>
  <w:style w:type="paragraph" w:styleId="Pieddepage">
    <w:name w:val="footer"/>
    <w:basedOn w:val="Normal"/>
    <w:link w:val="PieddepageCar"/>
    <w:uiPriority w:val="99"/>
    <w:unhideWhenUsed/>
    <w:rsid w:val="00B321EF"/>
    <w:pPr>
      <w:tabs>
        <w:tab w:val="center" w:pos="4536"/>
        <w:tab w:val="right" w:pos="9072"/>
      </w:tabs>
      <w:spacing w:after="0" w:line="240" w:lineRule="auto"/>
    </w:pPr>
    <w:rPr>
      <w:rFonts w:ascii="Calibri" w:eastAsia="Times New Roman" w:hAnsi="Calibri" w:cs="Arial"/>
    </w:rPr>
  </w:style>
  <w:style w:type="character" w:customStyle="1" w:styleId="PieddepageCar">
    <w:name w:val="Pied de page Car"/>
    <w:basedOn w:val="Policepardfaut"/>
    <w:link w:val="Pieddepage"/>
    <w:uiPriority w:val="99"/>
    <w:rsid w:val="00B321EF"/>
  </w:style>
  <w:style w:type="table" w:styleId="Grilledutableau">
    <w:name w:val="Table Grid"/>
    <w:basedOn w:val="TableauNormal"/>
    <w:uiPriority w:val="59"/>
    <w:rsid w:val="00704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875AF"/>
    <w:pPr>
      <w:ind w:left="720"/>
      <w:contextualSpacing/>
    </w:pPr>
    <w:rPr>
      <w:rFonts w:ascii="Calibri" w:eastAsia="Times New Roman" w:hAnsi="Calibri" w:cs="Arial"/>
    </w:rPr>
  </w:style>
  <w:style w:type="paragraph" w:styleId="Sansinterligne">
    <w:name w:val="No Spacing"/>
    <w:uiPriority w:val="1"/>
    <w:qFormat/>
    <w:rsid w:val="00276D26"/>
    <w:rPr>
      <w:sz w:val="22"/>
      <w:szCs w:val="22"/>
    </w:rPr>
  </w:style>
  <w:style w:type="character" w:styleId="Lienhypertexte">
    <w:name w:val="Hyperlink"/>
    <w:uiPriority w:val="99"/>
    <w:unhideWhenUsed/>
    <w:rsid w:val="004F4ECF"/>
    <w:rPr>
      <w:color w:val="0000FF"/>
      <w:u w:val="single"/>
    </w:rPr>
  </w:style>
  <w:style w:type="paragraph" w:styleId="PrformatHTML">
    <w:name w:val="HTML Preformatted"/>
    <w:basedOn w:val="Normal"/>
    <w:link w:val="PrformatHTMLCar"/>
    <w:uiPriority w:val="99"/>
    <w:semiHidden/>
    <w:unhideWhenUsed/>
    <w:rsid w:val="000D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0D7E07"/>
    <w:rPr>
      <w:rFonts w:ascii="Courier New" w:hAnsi="Courier New" w:cs="Courier New"/>
    </w:rPr>
  </w:style>
  <w:style w:type="paragraph" w:customStyle="1" w:styleId="ParaAttribute5">
    <w:name w:val="ParaAttribute5"/>
    <w:rsid w:val="00026A62"/>
    <w:pPr>
      <w:widowControl w:val="0"/>
      <w:wordWrap w:val="0"/>
      <w:ind w:right="-2"/>
      <w:jc w:val="center"/>
    </w:pPr>
    <w:rPr>
      <w:rFonts w:ascii="Times New Roman" w:eastAsia="Batang" w:hAnsi="Times New Roman" w:cs="Times New Roman"/>
    </w:rPr>
  </w:style>
  <w:style w:type="paragraph" w:customStyle="1" w:styleId="ParaAttribute6">
    <w:name w:val="ParaAttribute6"/>
    <w:rsid w:val="00026A62"/>
    <w:pPr>
      <w:widowControl w:val="0"/>
      <w:wordWrap w:val="0"/>
      <w:ind w:right="358"/>
    </w:pPr>
    <w:rPr>
      <w:rFonts w:ascii="Times New Roman" w:eastAsia="Batang" w:hAnsi="Times New Roman" w:cs="Times New Roman"/>
    </w:rPr>
  </w:style>
  <w:style w:type="paragraph" w:customStyle="1" w:styleId="ParaAttribute7">
    <w:name w:val="ParaAttribute7"/>
    <w:rsid w:val="00026A62"/>
    <w:pPr>
      <w:widowControl w:val="0"/>
      <w:wordWrap w:val="0"/>
      <w:ind w:left="142" w:right="423" w:firstLine="426"/>
    </w:pPr>
    <w:rPr>
      <w:rFonts w:ascii="Times New Roman" w:eastAsia="Batang" w:hAnsi="Times New Roman" w:cs="Times New Roman"/>
    </w:rPr>
  </w:style>
  <w:style w:type="paragraph" w:customStyle="1" w:styleId="ParaAttribute8">
    <w:name w:val="ParaAttribute8"/>
    <w:rsid w:val="00026A62"/>
    <w:pPr>
      <w:widowControl w:val="0"/>
      <w:wordWrap w:val="0"/>
      <w:ind w:left="142" w:right="423" w:firstLine="426"/>
    </w:pPr>
    <w:rPr>
      <w:rFonts w:ascii="Times New Roman" w:eastAsia="Batang" w:hAnsi="Times New Roman" w:cs="Times New Roman"/>
    </w:rPr>
  </w:style>
  <w:style w:type="paragraph" w:customStyle="1" w:styleId="ParaAttribute9">
    <w:name w:val="ParaAttribute9"/>
    <w:rsid w:val="00026A62"/>
    <w:pPr>
      <w:widowControl w:val="0"/>
      <w:wordWrap w:val="0"/>
      <w:ind w:left="142" w:right="423"/>
    </w:pPr>
    <w:rPr>
      <w:rFonts w:ascii="Times New Roman" w:eastAsia="Batang" w:hAnsi="Times New Roman" w:cs="Times New Roman"/>
    </w:rPr>
  </w:style>
  <w:style w:type="character" w:customStyle="1" w:styleId="CharAttribute0">
    <w:name w:val="CharAttribute0"/>
    <w:rsid w:val="00026A62"/>
    <w:rPr>
      <w:rFonts w:ascii="Calibri" w:eastAsia="Calibri" w:hAnsi="Calibri"/>
      <w:b/>
      <w:sz w:val="32"/>
    </w:rPr>
  </w:style>
  <w:style w:type="character" w:customStyle="1" w:styleId="CharAttribute6">
    <w:name w:val="CharAttribute6"/>
    <w:rsid w:val="00026A62"/>
    <w:rPr>
      <w:rFonts w:ascii="Calibri" w:eastAsia="Calibri" w:hAnsi="Calibri"/>
      <w:b/>
      <w:sz w:val="36"/>
    </w:rPr>
  </w:style>
  <w:style w:type="character" w:customStyle="1" w:styleId="CharAttribute7">
    <w:name w:val="CharAttribute7"/>
    <w:rsid w:val="00026A62"/>
    <w:rPr>
      <w:rFonts w:ascii="Calibri" w:eastAsia="Calibri" w:hAnsi="Calibri"/>
      <w:sz w:val="32"/>
    </w:rPr>
  </w:style>
  <w:style w:type="character" w:customStyle="1" w:styleId="CharAttribute8">
    <w:name w:val="CharAttribute8"/>
    <w:rsid w:val="00026A62"/>
    <w:rPr>
      <w:rFonts w:ascii="Calibri" w:eastAsia="Calibri" w:hAnsi="Calibri"/>
      <w:sz w:val="2"/>
    </w:rPr>
  </w:style>
  <w:style w:type="character" w:customStyle="1" w:styleId="CharAttribute9">
    <w:name w:val="CharAttribute9"/>
    <w:rsid w:val="00026A62"/>
    <w:rPr>
      <w:rFonts w:ascii="Calibri" w:eastAsia="Calibri" w:hAnsi="Calibri"/>
      <w:sz w:val="6"/>
    </w:rPr>
  </w:style>
  <w:style w:type="character" w:customStyle="1" w:styleId="CharAttribute10">
    <w:name w:val="CharAttribute10"/>
    <w:rsid w:val="00026A62"/>
    <w:rPr>
      <w:rFonts w:ascii="Calibri" w:eastAsia="Calibri" w:hAnsi="Calibri"/>
      <w:color w:val="0070C0"/>
      <w:sz w:val="32"/>
    </w:rPr>
  </w:style>
  <w:style w:type="character" w:customStyle="1" w:styleId="CharAttribute11">
    <w:name w:val="CharAttribute11"/>
    <w:rsid w:val="00026A62"/>
    <w:rPr>
      <w:rFonts w:ascii="Calibri" w:eastAsia="Calibri" w:hAnsi="Calibri"/>
      <w:color w:val="0070C0"/>
      <w:sz w:val="2"/>
    </w:rPr>
  </w:style>
  <w:style w:type="character" w:customStyle="1" w:styleId="CharAttribute12">
    <w:name w:val="CharAttribute12"/>
    <w:rsid w:val="00026A62"/>
    <w:rPr>
      <w:rFonts w:ascii="Calibri" w:eastAsia="Calibri" w:hAnsi="Calibri"/>
      <w:sz w:val="32"/>
    </w:rPr>
  </w:style>
  <w:style w:type="table" w:styleId="Tramemoyenne1-Accent6">
    <w:name w:val="Medium Shading 1 Accent 6"/>
    <w:basedOn w:val="TableauNormal"/>
    <w:uiPriority w:val="63"/>
    <w:rsid w:val="001650B6"/>
    <w:rPr>
      <w:rFonts w:eastAsia="Calibri"/>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Tramemoyenne1-Accent11">
    <w:name w:val="Trame moyenne 1 - Accent 11"/>
    <w:basedOn w:val="TableauNormal"/>
    <w:uiPriority w:val="63"/>
    <w:rsid w:val="001650B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llemoyenne1-Accent1">
    <w:name w:val="Medium Grid 1 Accent 1"/>
    <w:basedOn w:val="TableauNormal"/>
    <w:uiPriority w:val="67"/>
    <w:rsid w:val="001650B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longtext">
    <w:name w:val="long_text"/>
    <w:basedOn w:val="Policepardfaut"/>
    <w:rsid w:val="00714F69"/>
  </w:style>
  <w:style w:type="character" w:customStyle="1" w:styleId="hps">
    <w:name w:val="hps"/>
    <w:basedOn w:val="Policepardfaut"/>
    <w:rsid w:val="00714F69"/>
  </w:style>
  <w:style w:type="paragraph" w:customStyle="1" w:styleId="Rfrence">
    <w:name w:val="Référence"/>
    <w:basedOn w:val="Normal"/>
    <w:rsid w:val="00B14E1B"/>
    <w:pPr>
      <w:pBdr>
        <w:top w:val="single" w:sz="6" w:space="4" w:color="auto"/>
        <w:left w:val="single" w:sz="6" w:space="4" w:color="auto"/>
        <w:bottom w:val="single" w:sz="6" w:space="4" w:color="auto"/>
        <w:right w:val="single" w:sz="6" w:space="4" w:color="auto"/>
      </w:pBdr>
      <w:shd w:val="clear" w:color="FFFF00" w:fill="CCFFFF"/>
      <w:bidi/>
      <w:spacing w:before="120" w:after="120" w:line="240" w:lineRule="auto"/>
      <w:jc w:val="lowKashida"/>
    </w:pPr>
    <w:rPr>
      <w:rFonts w:ascii="Verdana" w:eastAsia="Times New Roman" w:hAnsi="Verdana" w:cs="Simplified Arabic"/>
      <w:b/>
      <w:bCs/>
      <w:sz w:val="24"/>
      <w:szCs w:val="28"/>
    </w:rPr>
  </w:style>
  <w:style w:type="paragraph" w:styleId="NormalWeb">
    <w:name w:val="Normal (Web)"/>
    <w:basedOn w:val="Normal"/>
    <w:uiPriority w:val="99"/>
    <w:semiHidden/>
    <w:unhideWhenUsed/>
    <w:rsid w:val="001E1915"/>
    <w:rPr>
      <w:rFonts w:ascii="Times New Roman" w:hAnsi="Times New Roman" w:cs="Times New Roman"/>
      <w:sz w:val="24"/>
      <w:szCs w:val="24"/>
    </w:rPr>
  </w:style>
  <w:style w:type="character" w:customStyle="1" w:styleId="Titre1Car">
    <w:name w:val="Titre 1 Car"/>
    <w:basedOn w:val="Policepardfaut"/>
    <w:link w:val="Titre1"/>
    <w:rsid w:val="00175947"/>
    <w:rPr>
      <w:rFonts w:ascii="Arial" w:hAnsi="Arial" w:cs="Times New Roman"/>
      <w:b/>
      <w:bCs/>
      <w:kern w:val="32"/>
      <w:sz w:val="32"/>
      <w:szCs w:val="32"/>
      <w:lang w:val="en-US" w:eastAsia="ar-SA"/>
    </w:rPr>
  </w:style>
  <w:style w:type="character" w:customStyle="1" w:styleId="Titre2Car">
    <w:name w:val="Titre 2 Car"/>
    <w:basedOn w:val="Policepardfaut"/>
    <w:link w:val="Titre2"/>
    <w:rsid w:val="00175947"/>
    <w:rPr>
      <w:rFonts w:ascii="Times New Roman" w:hAnsi="Times New Roman" w:cs="Times New Roman"/>
      <w:b/>
      <w:bCs/>
      <w:noProof/>
      <w:szCs w:val="28"/>
      <w:lang w:val="en-US" w:eastAsia="ar-SA"/>
    </w:rPr>
  </w:style>
  <w:style w:type="paragraph" w:styleId="Corpsdetexte">
    <w:name w:val="Body Text"/>
    <w:basedOn w:val="Normal"/>
    <w:link w:val="CorpsdetexteCar"/>
    <w:rsid w:val="00175947"/>
    <w:pPr>
      <w:bidi/>
      <w:spacing w:after="0" w:line="240" w:lineRule="auto"/>
    </w:pPr>
    <w:rPr>
      <w:rFonts w:ascii="Times New Roman" w:eastAsia="Times New Roman" w:hAnsi="Times New Roman" w:cs="Times New Roman"/>
      <w:b/>
      <w:bCs/>
      <w:noProof/>
      <w:sz w:val="20"/>
      <w:szCs w:val="28"/>
      <w:lang w:val="en-US" w:eastAsia="ar-SA"/>
    </w:rPr>
  </w:style>
  <w:style w:type="character" w:customStyle="1" w:styleId="CorpsdetexteCar">
    <w:name w:val="Corps de texte Car"/>
    <w:basedOn w:val="Policepardfaut"/>
    <w:link w:val="Corpsdetexte"/>
    <w:rsid w:val="00175947"/>
    <w:rPr>
      <w:rFonts w:ascii="Times New Roman" w:hAnsi="Times New Roman" w:cs="Times New Roman"/>
      <w:b/>
      <w:bCs/>
      <w:noProof/>
      <w:szCs w:val="2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7575">
      <w:bodyDiv w:val="1"/>
      <w:marLeft w:val="0"/>
      <w:marRight w:val="0"/>
      <w:marTop w:val="0"/>
      <w:marBottom w:val="0"/>
      <w:divBdr>
        <w:top w:val="none" w:sz="0" w:space="0" w:color="auto"/>
        <w:left w:val="none" w:sz="0" w:space="0" w:color="auto"/>
        <w:bottom w:val="none" w:sz="0" w:space="0" w:color="auto"/>
        <w:right w:val="none" w:sz="0" w:space="0" w:color="auto"/>
      </w:divBdr>
    </w:div>
    <w:div w:id="385570206">
      <w:bodyDiv w:val="1"/>
      <w:marLeft w:val="0"/>
      <w:marRight w:val="0"/>
      <w:marTop w:val="0"/>
      <w:marBottom w:val="0"/>
      <w:divBdr>
        <w:top w:val="none" w:sz="0" w:space="0" w:color="auto"/>
        <w:left w:val="none" w:sz="0" w:space="0" w:color="auto"/>
        <w:bottom w:val="none" w:sz="0" w:space="0" w:color="auto"/>
        <w:right w:val="none" w:sz="0" w:space="0" w:color="auto"/>
      </w:divBdr>
      <w:divsChild>
        <w:div w:id="1089497922">
          <w:marLeft w:val="0"/>
          <w:marRight w:val="547"/>
          <w:marTop w:val="0"/>
          <w:marBottom w:val="0"/>
          <w:divBdr>
            <w:top w:val="none" w:sz="0" w:space="0" w:color="auto"/>
            <w:left w:val="none" w:sz="0" w:space="0" w:color="auto"/>
            <w:bottom w:val="none" w:sz="0" w:space="0" w:color="auto"/>
            <w:right w:val="none" w:sz="0" w:space="0" w:color="auto"/>
          </w:divBdr>
        </w:div>
        <w:div w:id="1501235118">
          <w:marLeft w:val="0"/>
          <w:marRight w:val="547"/>
          <w:marTop w:val="0"/>
          <w:marBottom w:val="0"/>
          <w:divBdr>
            <w:top w:val="none" w:sz="0" w:space="0" w:color="auto"/>
            <w:left w:val="none" w:sz="0" w:space="0" w:color="auto"/>
            <w:bottom w:val="none" w:sz="0" w:space="0" w:color="auto"/>
            <w:right w:val="none" w:sz="0" w:space="0" w:color="auto"/>
          </w:divBdr>
        </w:div>
        <w:div w:id="770323620">
          <w:marLeft w:val="0"/>
          <w:marRight w:val="547"/>
          <w:marTop w:val="0"/>
          <w:marBottom w:val="0"/>
          <w:divBdr>
            <w:top w:val="none" w:sz="0" w:space="0" w:color="auto"/>
            <w:left w:val="none" w:sz="0" w:space="0" w:color="auto"/>
            <w:bottom w:val="none" w:sz="0" w:space="0" w:color="auto"/>
            <w:right w:val="none" w:sz="0" w:space="0" w:color="auto"/>
          </w:divBdr>
        </w:div>
      </w:divsChild>
    </w:div>
    <w:div w:id="598834324">
      <w:bodyDiv w:val="1"/>
      <w:marLeft w:val="0"/>
      <w:marRight w:val="0"/>
      <w:marTop w:val="0"/>
      <w:marBottom w:val="0"/>
      <w:divBdr>
        <w:top w:val="none" w:sz="0" w:space="0" w:color="auto"/>
        <w:left w:val="none" w:sz="0" w:space="0" w:color="auto"/>
        <w:bottom w:val="none" w:sz="0" w:space="0" w:color="auto"/>
        <w:right w:val="none" w:sz="0" w:space="0" w:color="auto"/>
      </w:divBdr>
      <w:divsChild>
        <w:div w:id="527253810">
          <w:marLeft w:val="0"/>
          <w:marRight w:val="432"/>
          <w:marTop w:val="0"/>
          <w:marBottom w:val="0"/>
          <w:divBdr>
            <w:top w:val="none" w:sz="0" w:space="0" w:color="auto"/>
            <w:left w:val="none" w:sz="0" w:space="0" w:color="auto"/>
            <w:bottom w:val="none" w:sz="0" w:space="0" w:color="auto"/>
            <w:right w:val="none" w:sz="0" w:space="0" w:color="auto"/>
          </w:divBdr>
        </w:div>
      </w:divsChild>
    </w:div>
    <w:div w:id="864753235">
      <w:bodyDiv w:val="1"/>
      <w:marLeft w:val="0"/>
      <w:marRight w:val="0"/>
      <w:marTop w:val="0"/>
      <w:marBottom w:val="0"/>
      <w:divBdr>
        <w:top w:val="none" w:sz="0" w:space="0" w:color="auto"/>
        <w:left w:val="none" w:sz="0" w:space="0" w:color="auto"/>
        <w:bottom w:val="none" w:sz="0" w:space="0" w:color="auto"/>
        <w:right w:val="none" w:sz="0" w:space="0" w:color="auto"/>
      </w:divBdr>
    </w:div>
    <w:div w:id="928080264">
      <w:bodyDiv w:val="1"/>
      <w:marLeft w:val="0"/>
      <w:marRight w:val="0"/>
      <w:marTop w:val="0"/>
      <w:marBottom w:val="0"/>
      <w:divBdr>
        <w:top w:val="none" w:sz="0" w:space="0" w:color="auto"/>
        <w:left w:val="none" w:sz="0" w:space="0" w:color="auto"/>
        <w:bottom w:val="none" w:sz="0" w:space="0" w:color="auto"/>
        <w:right w:val="none" w:sz="0" w:space="0" w:color="auto"/>
      </w:divBdr>
    </w:div>
    <w:div w:id="929659766">
      <w:bodyDiv w:val="1"/>
      <w:marLeft w:val="0"/>
      <w:marRight w:val="0"/>
      <w:marTop w:val="0"/>
      <w:marBottom w:val="0"/>
      <w:divBdr>
        <w:top w:val="none" w:sz="0" w:space="0" w:color="auto"/>
        <w:left w:val="none" w:sz="0" w:space="0" w:color="auto"/>
        <w:bottom w:val="none" w:sz="0" w:space="0" w:color="auto"/>
        <w:right w:val="none" w:sz="0" w:space="0" w:color="auto"/>
      </w:divBdr>
      <w:divsChild>
        <w:div w:id="379405735">
          <w:marLeft w:val="0"/>
          <w:marRight w:val="706"/>
          <w:marTop w:val="0"/>
          <w:marBottom w:val="0"/>
          <w:divBdr>
            <w:top w:val="none" w:sz="0" w:space="0" w:color="auto"/>
            <w:left w:val="none" w:sz="0" w:space="0" w:color="auto"/>
            <w:bottom w:val="none" w:sz="0" w:space="0" w:color="auto"/>
            <w:right w:val="none" w:sz="0" w:space="0" w:color="auto"/>
          </w:divBdr>
        </w:div>
        <w:div w:id="587734713">
          <w:marLeft w:val="0"/>
          <w:marRight w:val="706"/>
          <w:marTop w:val="0"/>
          <w:marBottom w:val="0"/>
          <w:divBdr>
            <w:top w:val="none" w:sz="0" w:space="0" w:color="auto"/>
            <w:left w:val="none" w:sz="0" w:space="0" w:color="auto"/>
            <w:bottom w:val="none" w:sz="0" w:space="0" w:color="auto"/>
            <w:right w:val="none" w:sz="0" w:space="0" w:color="auto"/>
          </w:divBdr>
        </w:div>
      </w:divsChild>
    </w:div>
    <w:div w:id="1200778222">
      <w:bodyDiv w:val="1"/>
      <w:marLeft w:val="0"/>
      <w:marRight w:val="0"/>
      <w:marTop w:val="0"/>
      <w:marBottom w:val="0"/>
      <w:divBdr>
        <w:top w:val="none" w:sz="0" w:space="0" w:color="auto"/>
        <w:left w:val="none" w:sz="0" w:space="0" w:color="auto"/>
        <w:bottom w:val="none" w:sz="0" w:space="0" w:color="auto"/>
        <w:right w:val="none" w:sz="0" w:space="0" w:color="auto"/>
      </w:divBdr>
    </w:div>
    <w:div w:id="1226139694">
      <w:bodyDiv w:val="1"/>
      <w:marLeft w:val="0"/>
      <w:marRight w:val="0"/>
      <w:marTop w:val="0"/>
      <w:marBottom w:val="0"/>
      <w:divBdr>
        <w:top w:val="none" w:sz="0" w:space="0" w:color="auto"/>
        <w:left w:val="none" w:sz="0" w:space="0" w:color="auto"/>
        <w:bottom w:val="none" w:sz="0" w:space="0" w:color="auto"/>
        <w:right w:val="none" w:sz="0" w:space="0" w:color="auto"/>
      </w:divBdr>
      <w:divsChild>
        <w:div w:id="405300352">
          <w:marLeft w:val="0"/>
          <w:marRight w:val="432"/>
          <w:marTop w:val="0"/>
          <w:marBottom w:val="0"/>
          <w:divBdr>
            <w:top w:val="none" w:sz="0" w:space="0" w:color="auto"/>
            <w:left w:val="none" w:sz="0" w:space="0" w:color="auto"/>
            <w:bottom w:val="none" w:sz="0" w:space="0" w:color="auto"/>
            <w:right w:val="none" w:sz="0" w:space="0" w:color="auto"/>
          </w:divBdr>
        </w:div>
        <w:div w:id="632366485">
          <w:marLeft w:val="0"/>
          <w:marRight w:val="432"/>
          <w:marTop w:val="0"/>
          <w:marBottom w:val="0"/>
          <w:divBdr>
            <w:top w:val="none" w:sz="0" w:space="0" w:color="auto"/>
            <w:left w:val="none" w:sz="0" w:space="0" w:color="auto"/>
            <w:bottom w:val="none" w:sz="0" w:space="0" w:color="auto"/>
            <w:right w:val="none" w:sz="0" w:space="0" w:color="auto"/>
          </w:divBdr>
        </w:div>
        <w:div w:id="1387337539">
          <w:marLeft w:val="0"/>
          <w:marRight w:val="432"/>
          <w:marTop w:val="0"/>
          <w:marBottom w:val="0"/>
          <w:divBdr>
            <w:top w:val="none" w:sz="0" w:space="0" w:color="auto"/>
            <w:left w:val="none" w:sz="0" w:space="0" w:color="auto"/>
            <w:bottom w:val="none" w:sz="0" w:space="0" w:color="auto"/>
            <w:right w:val="none" w:sz="0" w:space="0" w:color="auto"/>
          </w:divBdr>
        </w:div>
        <w:div w:id="86461758">
          <w:marLeft w:val="0"/>
          <w:marRight w:val="432"/>
          <w:marTop w:val="0"/>
          <w:marBottom w:val="0"/>
          <w:divBdr>
            <w:top w:val="none" w:sz="0" w:space="0" w:color="auto"/>
            <w:left w:val="none" w:sz="0" w:space="0" w:color="auto"/>
            <w:bottom w:val="none" w:sz="0" w:space="0" w:color="auto"/>
            <w:right w:val="none" w:sz="0" w:space="0" w:color="auto"/>
          </w:divBdr>
        </w:div>
        <w:div w:id="1968655751">
          <w:marLeft w:val="0"/>
          <w:marRight w:val="432"/>
          <w:marTop w:val="0"/>
          <w:marBottom w:val="0"/>
          <w:divBdr>
            <w:top w:val="none" w:sz="0" w:space="0" w:color="auto"/>
            <w:left w:val="none" w:sz="0" w:space="0" w:color="auto"/>
            <w:bottom w:val="none" w:sz="0" w:space="0" w:color="auto"/>
            <w:right w:val="none" w:sz="0" w:space="0" w:color="auto"/>
          </w:divBdr>
        </w:div>
      </w:divsChild>
    </w:div>
    <w:div w:id="1241210965">
      <w:bodyDiv w:val="1"/>
      <w:marLeft w:val="0"/>
      <w:marRight w:val="0"/>
      <w:marTop w:val="0"/>
      <w:marBottom w:val="0"/>
      <w:divBdr>
        <w:top w:val="none" w:sz="0" w:space="0" w:color="auto"/>
        <w:left w:val="none" w:sz="0" w:space="0" w:color="auto"/>
        <w:bottom w:val="none" w:sz="0" w:space="0" w:color="auto"/>
        <w:right w:val="none" w:sz="0" w:space="0" w:color="auto"/>
      </w:divBdr>
      <w:divsChild>
        <w:div w:id="1536577148">
          <w:marLeft w:val="0"/>
          <w:marRight w:val="562"/>
          <w:marTop w:val="0"/>
          <w:marBottom w:val="0"/>
          <w:divBdr>
            <w:top w:val="none" w:sz="0" w:space="0" w:color="auto"/>
            <w:left w:val="none" w:sz="0" w:space="0" w:color="auto"/>
            <w:bottom w:val="none" w:sz="0" w:space="0" w:color="auto"/>
            <w:right w:val="none" w:sz="0" w:space="0" w:color="auto"/>
          </w:divBdr>
        </w:div>
        <w:div w:id="2121756080">
          <w:marLeft w:val="0"/>
          <w:marRight w:val="562"/>
          <w:marTop w:val="0"/>
          <w:marBottom w:val="0"/>
          <w:divBdr>
            <w:top w:val="none" w:sz="0" w:space="0" w:color="auto"/>
            <w:left w:val="none" w:sz="0" w:space="0" w:color="auto"/>
            <w:bottom w:val="none" w:sz="0" w:space="0" w:color="auto"/>
            <w:right w:val="none" w:sz="0" w:space="0" w:color="auto"/>
          </w:divBdr>
        </w:div>
        <w:div w:id="875850833">
          <w:marLeft w:val="0"/>
          <w:marRight w:val="562"/>
          <w:marTop w:val="0"/>
          <w:marBottom w:val="0"/>
          <w:divBdr>
            <w:top w:val="none" w:sz="0" w:space="0" w:color="auto"/>
            <w:left w:val="none" w:sz="0" w:space="0" w:color="auto"/>
            <w:bottom w:val="none" w:sz="0" w:space="0" w:color="auto"/>
            <w:right w:val="none" w:sz="0" w:space="0" w:color="auto"/>
          </w:divBdr>
        </w:div>
        <w:div w:id="250503825">
          <w:marLeft w:val="0"/>
          <w:marRight w:val="562"/>
          <w:marTop w:val="0"/>
          <w:marBottom w:val="0"/>
          <w:divBdr>
            <w:top w:val="none" w:sz="0" w:space="0" w:color="auto"/>
            <w:left w:val="none" w:sz="0" w:space="0" w:color="auto"/>
            <w:bottom w:val="none" w:sz="0" w:space="0" w:color="auto"/>
            <w:right w:val="none" w:sz="0" w:space="0" w:color="auto"/>
          </w:divBdr>
        </w:div>
        <w:div w:id="1783651241">
          <w:marLeft w:val="0"/>
          <w:marRight w:val="562"/>
          <w:marTop w:val="0"/>
          <w:marBottom w:val="0"/>
          <w:divBdr>
            <w:top w:val="none" w:sz="0" w:space="0" w:color="auto"/>
            <w:left w:val="none" w:sz="0" w:space="0" w:color="auto"/>
            <w:bottom w:val="none" w:sz="0" w:space="0" w:color="auto"/>
            <w:right w:val="none" w:sz="0" w:space="0" w:color="auto"/>
          </w:divBdr>
        </w:div>
        <w:div w:id="290744526">
          <w:marLeft w:val="0"/>
          <w:marRight w:val="562"/>
          <w:marTop w:val="0"/>
          <w:marBottom w:val="0"/>
          <w:divBdr>
            <w:top w:val="none" w:sz="0" w:space="0" w:color="auto"/>
            <w:left w:val="none" w:sz="0" w:space="0" w:color="auto"/>
            <w:bottom w:val="none" w:sz="0" w:space="0" w:color="auto"/>
            <w:right w:val="none" w:sz="0" w:space="0" w:color="auto"/>
          </w:divBdr>
        </w:div>
      </w:divsChild>
    </w:div>
    <w:div w:id="1248274122">
      <w:bodyDiv w:val="1"/>
      <w:marLeft w:val="0"/>
      <w:marRight w:val="0"/>
      <w:marTop w:val="0"/>
      <w:marBottom w:val="0"/>
      <w:divBdr>
        <w:top w:val="none" w:sz="0" w:space="0" w:color="auto"/>
        <w:left w:val="none" w:sz="0" w:space="0" w:color="auto"/>
        <w:bottom w:val="none" w:sz="0" w:space="0" w:color="auto"/>
        <w:right w:val="none" w:sz="0" w:space="0" w:color="auto"/>
      </w:divBdr>
      <w:divsChild>
        <w:div w:id="639068991">
          <w:marLeft w:val="0"/>
          <w:marRight w:val="706"/>
          <w:marTop w:val="0"/>
          <w:marBottom w:val="0"/>
          <w:divBdr>
            <w:top w:val="none" w:sz="0" w:space="0" w:color="auto"/>
            <w:left w:val="none" w:sz="0" w:space="0" w:color="auto"/>
            <w:bottom w:val="none" w:sz="0" w:space="0" w:color="auto"/>
            <w:right w:val="none" w:sz="0" w:space="0" w:color="auto"/>
          </w:divBdr>
        </w:div>
        <w:div w:id="37553126">
          <w:marLeft w:val="0"/>
          <w:marRight w:val="706"/>
          <w:marTop w:val="0"/>
          <w:marBottom w:val="0"/>
          <w:divBdr>
            <w:top w:val="none" w:sz="0" w:space="0" w:color="auto"/>
            <w:left w:val="none" w:sz="0" w:space="0" w:color="auto"/>
            <w:bottom w:val="none" w:sz="0" w:space="0" w:color="auto"/>
            <w:right w:val="none" w:sz="0" w:space="0" w:color="auto"/>
          </w:divBdr>
        </w:div>
        <w:div w:id="260573901">
          <w:marLeft w:val="0"/>
          <w:marRight w:val="706"/>
          <w:marTop w:val="0"/>
          <w:marBottom w:val="0"/>
          <w:divBdr>
            <w:top w:val="none" w:sz="0" w:space="0" w:color="auto"/>
            <w:left w:val="none" w:sz="0" w:space="0" w:color="auto"/>
            <w:bottom w:val="none" w:sz="0" w:space="0" w:color="auto"/>
            <w:right w:val="none" w:sz="0" w:space="0" w:color="auto"/>
          </w:divBdr>
        </w:div>
        <w:div w:id="1563828793">
          <w:marLeft w:val="0"/>
          <w:marRight w:val="706"/>
          <w:marTop w:val="0"/>
          <w:marBottom w:val="0"/>
          <w:divBdr>
            <w:top w:val="none" w:sz="0" w:space="0" w:color="auto"/>
            <w:left w:val="none" w:sz="0" w:space="0" w:color="auto"/>
            <w:bottom w:val="none" w:sz="0" w:space="0" w:color="auto"/>
            <w:right w:val="none" w:sz="0" w:space="0" w:color="auto"/>
          </w:divBdr>
        </w:div>
        <w:div w:id="99299296">
          <w:marLeft w:val="0"/>
          <w:marRight w:val="706"/>
          <w:marTop w:val="0"/>
          <w:marBottom w:val="0"/>
          <w:divBdr>
            <w:top w:val="none" w:sz="0" w:space="0" w:color="auto"/>
            <w:left w:val="none" w:sz="0" w:space="0" w:color="auto"/>
            <w:bottom w:val="none" w:sz="0" w:space="0" w:color="auto"/>
            <w:right w:val="none" w:sz="0" w:space="0" w:color="auto"/>
          </w:divBdr>
        </w:div>
        <w:div w:id="763569854">
          <w:marLeft w:val="0"/>
          <w:marRight w:val="706"/>
          <w:marTop w:val="0"/>
          <w:marBottom w:val="0"/>
          <w:divBdr>
            <w:top w:val="none" w:sz="0" w:space="0" w:color="auto"/>
            <w:left w:val="none" w:sz="0" w:space="0" w:color="auto"/>
            <w:bottom w:val="none" w:sz="0" w:space="0" w:color="auto"/>
            <w:right w:val="none" w:sz="0" w:space="0" w:color="auto"/>
          </w:divBdr>
        </w:div>
      </w:divsChild>
    </w:div>
    <w:div w:id="1255477128">
      <w:bodyDiv w:val="1"/>
      <w:marLeft w:val="0"/>
      <w:marRight w:val="0"/>
      <w:marTop w:val="0"/>
      <w:marBottom w:val="0"/>
      <w:divBdr>
        <w:top w:val="none" w:sz="0" w:space="0" w:color="auto"/>
        <w:left w:val="none" w:sz="0" w:space="0" w:color="auto"/>
        <w:bottom w:val="none" w:sz="0" w:space="0" w:color="auto"/>
        <w:right w:val="none" w:sz="0" w:space="0" w:color="auto"/>
      </w:divBdr>
    </w:div>
    <w:div w:id="1511482267">
      <w:bodyDiv w:val="1"/>
      <w:marLeft w:val="0"/>
      <w:marRight w:val="0"/>
      <w:marTop w:val="0"/>
      <w:marBottom w:val="0"/>
      <w:divBdr>
        <w:top w:val="none" w:sz="0" w:space="0" w:color="auto"/>
        <w:left w:val="none" w:sz="0" w:space="0" w:color="auto"/>
        <w:bottom w:val="none" w:sz="0" w:space="0" w:color="auto"/>
        <w:right w:val="none" w:sz="0" w:space="0" w:color="auto"/>
      </w:divBdr>
      <w:divsChild>
        <w:div w:id="1321931730">
          <w:marLeft w:val="0"/>
          <w:marRight w:val="547"/>
          <w:marTop w:val="0"/>
          <w:marBottom w:val="0"/>
          <w:divBdr>
            <w:top w:val="none" w:sz="0" w:space="0" w:color="auto"/>
            <w:left w:val="none" w:sz="0" w:space="0" w:color="auto"/>
            <w:bottom w:val="none" w:sz="0" w:space="0" w:color="auto"/>
            <w:right w:val="none" w:sz="0" w:space="0" w:color="auto"/>
          </w:divBdr>
        </w:div>
      </w:divsChild>
    </w:div>
    <w:div w:id="1691644872">
      <w:bodyDiv w:val="1"/>
      <w:marLeft w:val="0"/>
      <w:marRight w:val="0"/>
      <w:marTop w:val="0"/>
      <w:marBottom w:val="0"/>
      <w:divBdr>
        <w:top w:val="none" w:sz="0" w:space="0" w:color="auto"/>
        <w:left w:val="none" w:sz="0" w:space="0" w:color="auto"/>
        <w:bottom w:val="none" w:sz="0" w:space="0" w:color="auto"/>
        <w:right w:val="none" w:sz="0" w:space="0" w:color="auto"/>
      </w:divBdr>
      <w:divsChild>
        <w:div w:id="386925267">
          <w:marLeft w:val="0"/>
          <w:marRight w:val="562"/>
          <w:marTop w:val="0"/>
          <w:marBottom w:val="0"/>
          <w:divBdr>
            <w:top w:val="none" w:sz="0" w:space="0" w:color="auto"/>
            <w:left w:val="none" w:sz="0" w:space="0" w:color="auto"/>
            <w:bottom w:val="none" w:sz="0" w:space="0" w:color="auto"/>
            <w:right w:val="none" w:sz="0" w:space="0" w:color="auto"/>
          </w:divBdr>
        </w:div>
        <w:div w:id="1770932854">
          <w:marLeft w:val="0"/>
          <w:marRight w:val="562"/>
          <w:marTop w:val="0"/>
          <w:marBottom w:val="0"/>
          <w:divBdr>
            <w:top w:val="none" w:sz="0" w:space="0" w:color="auto"/>
            <w:left w:val="none" w:sz="0" w:space="0" w:color="auto"/>
            <w:bottom w:val="none" w:sz="0" w:space="0" w:color="auto"/>
            <w:right w:val="none" w:sz="0" w:space="0" w:color="auto"/>
          </w:divBdr>
        </w:div>
        <w:div w:id="812285145">
          <w:marLeft w:val="0"/>
          <w:marRight w:val="562"/>
          <w:marTop w:val="0"/>
          <w:marBottom w:val="0"/>
          <w:divBdr>
            <w:top w:val="none" w:sz="0" w:space="0" w:color="auto"/>
            <w:left w:val="none" w:sz="0" w:space="0" w:color="auto"/>
            <w:bottom w:val="none" w:sz="0" w:space="0" w:color="auto"/>
            <w:right w:val="none" w:sz="0" w:space="0" w:color="auto"/>
          </w:divBdr>
        </w:div>
        <w:div w:id="771173250">
          <w:marLeft w:val="0"/>
          <w:marRight w:val="562"/>
          <w:marTop w:val="0"/>
          <w:marBottom w:val="0"/>
          <w:divBdr>
            <w:top w:val="none" w:sz="0" w:space="0" w:color="auto"/>
            <w:left w:val="none" w:sz="0" w:space="0" w:color="auto"/>
            <w:bottom w:val="none" w:sz="0" w:space="0" w:color="auto"/>
            <w:right w:val="none" w:sz="0" w:space="0" w:color="auto"/>
          </w:divBdr>
        </w:div>
        <w:div w:id="784664461">
          <w:marLeft w:val="0"/>
          <w:marRight w:val="562"/>
          <w:marTop w:val="0"/>
          <w:marBottom w:val="0"/>
          <w:divBdr>
            <w:top w:val="none" w:sz="0" w:space="0" w:color="auto"/>
            <w:left w:val="none" w:sz="0" w:space="0" w:color="auto"/>
            <w:bottom w:val="none" w:sz="0" w:space="0" w:color="auto"/>
            <w:right w:val="none" w:sz="0" w:space="0" w:color="auto"/>
          </w:divBdr>
        </w:div>
        <w:div w:id="902638529">
          <w:marLeft w:val="0"/>
          <w:marRight w:val="562"/>
          <w:marTop w:val="0"/>
          <w:marBottom w:val="0"/>
          <w:divBdr>
            <w:top w:val="none" w:sz="0" w:space="0" w:color="auto"/>
            <w:left w:val="none" w:sz="0" w:space="0" w:color="auto"/>
            <w:bottom w:val="none" w:sz="0" w:space="0" w:color="auto"/>
            <w:right w:val="none" w:sz="0" w:space="0" w:color="auto"/>
          </w:divBdr>
        </w:div>
        <w:div w:id="846021524">
          <w:marLeft w:val="0"/>
          <w:marRight w:val="562"/>
          <w:marTop w:val="0"/>
          <w:marBottom w:val="0"/>
          <w:divBdr>
            <w:top w:val="none" w:sz="0" w:space="0" w:color="auto"/>
            <w:left w:val="none" w:sz="0" w:space="0" w:color="auto"/>
            <w:bottom w:val="none" w:sz="0" w:space="0" w:color="auto"/>
            <w:right w:val="none" w:sz="0" w:space="0" w:color="auto"/>
          </w:divBdr>
        </w:div>
        <w:div w:id="531921291">
          <w:marLeft w:val="0"/>
          <w:marRight w:val="562"/>
          <w:marTop w:val="0"/>
          <w:marBottom w:val="0"/>
          <w:divBdr>
            <w:top w:val="none" w:sz="0" w:space="0" w:color="auto"/>
            <w:left w:val="none" w:sz="0" w:space="0" w:color="auto"/>
            <w:bottom w:val="none" w:sz="0" w:space="0" w:color="auto"/>
            <w:right w:val="none" w:sz="0" w:space="0" w:color="auto"/>
          </w:divBdr>
        </w:div>
      </w:divsChild>
    </w:div>
    <w:div w:id="1792550804">
      <w:bodyDiv w:val="1"/>
      <w:marLeft w:val="0"/>
      <w:marRight w:val="0"/>
      <w:marTop w:val="0"/>
      <w:marBottom w:val="0"/>
      <w:divBdr>
        <w:top w:val="none" w:sz="0" w:space="0" w:color="auto"/>
        <w:left w:val="none" w:sz="0" w:space="0" w:color="auto"/>
        <w:bottom w:val="none" w:sz="0" w:space="0" w:color="auto"/>
        <w:right w:val="none" w:sz="0" w:space="0" w:color="auto"/>
      </w:divBdr>
      <w:divsChild>
        <w:div w:id="813909186">
          <w:marLeft w:val="0"/>
          <w:marRight w:val="706"/>
          <w:marTop w:val="0"/>
          <w:marBottom w:val="0"/>
          <w:divBdr>
            <w:top w:val="none" w:sz="0" w:space="0" w:color="auto"/>
            <w:left w:val="none" w:sz="0" w:space="0" w:color="auto"/>
            <w:bottom w:val="none" w:sz="0" w:space="0" w:color="auto"/>
            <w:right w:val="none" w:sz="0" w:space="0" w:color="auto"/>
          </w:divBdr>
        </w:div>
      </w:divsChild>
    </w:div>
    <w:div w:id="1824001732">
      <w:bodyDiv w:val="1"/>
      <w:marLeft w:val="0"/>
      <w:marRight w:val="0"/>
      <w:marTop w:val="0"/>
      <w:marBottom w:val="0"/>
      <w:divBdr>
        <w:top w:val="none" w:sz="0" w:space="0" w:color="auto"/>
        <w:left w:val="none" w:sz="0" w:space="0" w:color="auto"/>
        <w:bottom w:val="none" w:sz="0" w:space="0" w:color="auto"/>
        <w:right w:val="none" w:sz="0" w:space="0" w:color="auto"/>
      </w:divBdr>
      <w:divsChild>
        <w:div w:id="542988468">
          <w:marLeft w:val="0"/>
          <w:marRight w:val="706"/>
          <w:marTop w:val="0"/>
          <w:marBottom w:val="0"/>
          <w:divBdr>
            <w:top w:val="none" w:sz="0" w:space="0" w:color="auto"/>
            <w:left w:val="none" w:sz="0" w:space="0" w:color="auto"/>
            <w:bottom w:val="none" w:sz="0" w:space="0" w:color="auto"/>
            <w:right w:val="none" w:sz="0" w:space="0" w:color="auto"/>
          </w:divBdr>
        </w:div>
        <w:div w:id="536741171">
          <w:marLeft w:val="0"/>
          <w:marRight w:val="706"/>
          <w:marTop w:val="0"/>
          <w:marBottom w:val="0"/>
          <w:divBdr>
            <w:top w:val="none" w:sz="0" w:space="0" w:color="auto"/>
            <w:left w:val="none" w:sz="0" w:space="0" w:color="auto"/>
            <w:bottom w:val="none" w:sz="0" w:space="0" w:color="auto"/>
            <w:right w:val="none" w:sz="0" w:space="0" w:color="auto"/>
          </w:divBdr>
        </w:div>
        <w:div w:id="1847817600">
          <w:marLeft w:val="0"/>
          <w:marRight w:val="706"/>
          <w:marTop w:val="0"/>
          <w:marBottom w:val="0"/>
          <w:divBdr>
            <w:top w:val="none" w:sz="0" w:space="0" w:color="auto"/>
            <w:left w:val="none" w:sz="0" w:space="0" w:color="auto"/>
            <w:bottom w:val="none" w:sz="0" w:space="0" w:color="auto"/>
            <w:right w:val="none" w:sz="0" w:space="0" w:color="auto"/>
          </w:divBdr>
        </w:div>
      </w:divsChild>
    </w:div>
    <w:div w:id="1923952491">
      <w:bodyDiv w:val="1"/>
      <w:marLeft w:val="0"/>
      <w:marRight w:val="0"/>
      <w:marTop w:val="0"/>
      <w:marBottom w:val="0"/>
      <w:divBdr>
        <w:top w:val="none" w:sz="0" w:space="0" w:color="auto"/>
        <w:left w:val="none" w:sz="0" w:space="0" w:color="auto"/>
        <w:bottom w:val="none" w:sz="0" w:space="0" w:color="auto"/>
        <w:right w:val="none" w:sz="0" w:space="0" w:color="auto"/>
      </w:divBdr>
      <w:divsChild>
        <w:div w:id="1606697040">
          <w:marLeft w:val="0"/>
          <w:marRight w:val="547"/>
          <w:marTop w:val="240"/>
          <w:marBottom w:val="0"/>
          <w:divBdr>
            <w:top w:val="none" w:sz="0" w:space="0" w:color="auto"/>
            <w:left w:val="none" w:sz="0" w:space="0" w:color="auto"/>
            <w:bottom w:val="none" w:sz="0" w:space="0" w:color="auto"/>
            <w:right w:val="none" w:sz="0" w:space="0" w:color="auto"/>
          </w:divBdr>
        </w:div>
        <w:div w:id="206141058">
          <w:marLeft w:val="0"/>
          <w:marRight w:val="547"/>
          <w:marTop w:val="240"/>
          <w:marBottom w:val="0"/>
          <w:divBdr>
            <w:top w:val="none" w:sz="0" w:space="0" w:color="auto"/>
            <w:left w:val="none" w:sz="0" w:space="0" w:color="auto"/>
            <w:bottom w:val="none" w:sz="0" w:space="0" w:color="auto"/>
            <w:right w:val="none" w:sz="0" w:space="0" w:color="auto"/>
          </w:divBdr>
        </w:div>
      </w:divsChild>
    </w:div>
    <w:div w:id="1937665894">
      <w:bodyDiv w:val="1"/>
      <w:marLeft w:val="0"/>
      <w:marRight w:val="0"/>
      <w:marTop w:val="0"/>
      <w:marBottom w:val="0"/>
      <w:divBdr>
        <w:top w:val="none" w:sz="0" w:space="0" w:color="auto"/>
        <w:left w:val="none" w:sz="0" w:space="0" w:color="auto"/>
        <w:bottom w:val="none" w:sz="0" w:space="0" w:color="auto"/>
        <w:right w:val="none" w:sz="0" w:space="0" w:color="auto"/>
      </w:divBdr>
    </w:div>
    <w:div w:id="2094818818">
      <w:bodyDiv w:val="1"/>
      <w:marLeft w:val="0"/>
      <w:marRight w:val="0"/>
      <w:marTop w:val="0"/>
      <w:marBottom w:val="0"/>
      <w:divBdr>
        <w:top w:val="none" w:sz="0" w:space="0" w:color="auto"/>
        <w:left w:val="none" w:sz="0" w:space="0" w:color="auto"/>
        <w:bottom w:val="none" w:sz="0" w:space="0" w:color="auto"/>
        <w:right w:val="none" w:sz="0" w:space="0" w:color="auto"/>
      </w:divBdr>
      <w:divsChild>
        <w:div w:id="1995139544">
          <w:marLeft w:val="0"/>
          <w:marRight w:val="562"/>
          <w:marTop w:val="0"/>
          <w:marBottom w:val="0"/>
          <w:divBdr>
            <w:top w:val="none" w:sz="0" w:space="0" w:color="auto"/>
            <w:left w:val="none" w:sz="0" w:space="0" w:color="auto"/>
            <w:bottom w:val="none" w:sz="0" w:space="0" w:color="auto"/>
            <w:right w:val="none" w:sz="0" w:space="0" w:color="auto"/>
          </w:divBdr>
        </w:div>
        <w:div w:id="662048758">
          <w:marLeft w:val="0"/>
          <w:marRight w:val="562"/>
          <w:marTop w:val="0"/>
          <w:marBottom w:val="0"/>
          <w:divBdr>
            <w:top w:val="none" w:sz="0" w:space="0" w:color="auto"/>
            <w:left w:val="none" w:sz="0" w:space="0" w:color="auto"/>
            <w:bottom w:val="none" w:sz="0" w:space="0" w:color="auto"/>
            <w:right w:val="none" w:sz="0" w:space="0" w:color="auto"/>
          </w:divBdr>
        </w:div>
        <w:div w:id="1861894624">
          <w:marLeft w:val="0"/>
          <w:marRight w:val="562"/>
          <w:marTop w:val="0"/>
          <w:marBottom w:val="0"/>
          <w:divBdr>
            <w:top w:val="none" w:sz="0" w:space="0" w:color="auto"/>
            <w:left w:val="none" w:sz="0" w:space="0" w:color="auto"/>
            <w:bottom w:val="none" w:sz="0" w:space="0" w:color="auto"/>
            <w:right w:val="none" w:sz="0" w:space="0" w:color="auto"/>
          </w:divBdr>
        </w:div>
        <w:div w:id="1149134523">
          <w:marLeft w:val="0"/>
          <w:marRight w:val="562"/>
          <w:marTop w:val="0"/>
          <w:marBottom w:val="0"/>
          <w:divBdr>
            <w:top w:val="none" w:sz="0" w:space="0" w:color="auto"/>
            <w:left w:val="none" w:sz="0" w:space="0" w:color="auto"/>
            <w:bottom w:val="none" w:sz="0" w:space="0" w:color="auto"/>
            <w:right w:val="none" w:sz="0" w:space="0" w:color="auto"/>
          </w:divBdr>
        </w:div>
        <w:div w:id="865219791">
          <w:marLeft w:val="0"/>
          <w:marRight w:val="56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tima.ouahmi\Desktop\Mod&#232;les%20nouvelle%20charte\l%20lettre%20Ar-Tamaz%20FP.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2AF7B5-DB19-4D09-8551-689CAE8FEF65}">
  <ds:schemaRefs>
    <ds:schemaRef ds:uri="http://schemas.openxmlformats.org/officeDocument/2006/bibliography"/>
  </ds:schemaRefs>
</ds:datastoreItem>
</file>

<file path=customXml/itemProps2.xml><?xml version="1.0" encoding="utf-8"?>
<ds:datastoreItem xmlns:ds="http://schemas.openxmlformats.org/officeDocument/2006/customXml" ds:itemID="{B8FCECA6-F22B-4453-BC36-53BDB3CE7506}"/>
</file>

<file path=customXml/itemProps3.xml><?xml version="1.0" encoding="utf-8"?>
<ds:datastoreItem xmlns:ds="http://schemas.openxmlformats.org/officeDocument/2006/customXml" ds:itemID="{1E3C419D-FB2E-42B0-AA37-DDFD00E49A94}"/>
</file>

<file path=customXml/itemProps4.xml><?xml version="1.0" encoding="utf-8"?>
<ds:datastoreItem xmlns:ds="http://schemas.openxmlformats.org/officeDocument/2006/customXml" ds:itemID="{1387D0BA-F94F-41EE-8E86-1338B65B7D41}"/>
</file>

<file path=docProps/app.xml><?xml version="1.0" encoding="utf-8"?>
<Properties xmlns="http://schemas.openxmlformats.org/officeDocument/2006/extended-properties" xmlns:vt="http://schemas.openxmlformats.org/officeDocument/2006/docPropsVTypes">
  <Template>l lettre Ar-Tamaz FP</Template>
  <TotalTime>12</TotalTime>
  <Pages>1</Pages>
  <Words>204</Words>
  <Characters>1124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fatima.ouahmi</dc:creator>
  <cp:lastModifiedBy>Utilisateur Windows</cp:lastModifiedBy>
  <cp:revision>4</cp:revision>
  <cp:lastPrinted>2016-06-02T20:06:00Z</cp:lastPrinted>
  <dcterms:created xsi:type="dcterms:W3CDTF">2018-02-13T09:41:00Z</dcterms:created>
  <dcterms:modified xsi:type="dcterms:W3CDTF">2018-02-13T10:27:00Z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